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EastAsia" w:hAnsiTheme="minorHAnsi" w:cstheme="minorBidi"/>
          <w:color w:val="EEECE1" w:themeColor="background2"/>
          <w:spacing w:val="0"/>
          <w:kern w:val="0"/>
          <w:sz w:val="96"/>
          <w:szCs w:val="56"/>
          <w:lang w:eastAsia="en-US"/>
        </w:rPr>
        <w:id w:val="527611092"/>
        <w:docPartObj>
          <w:docPartGallery w:val="Cover Pages"/>
          <w:docPartUnique/>
        </w:docPartObj>
      </w:sdtPr>
      <w:sdtEndPr>
        <w:rPr>
          <w:rFonts w:ascii="Bauhaus 93" w:hAnsi="Bauhaus 93"/>
          <w:b/>
          <w:bCs/>
          <w:color w:val="auto"/>
          <w:sz w:val="72"/>
          <w:szCs w:val="72"/>
          <w:lang w:eastAsia="zh-TW"/>
        </w:rPr>
      </w:sdtEndPr>
      <w:sdtContent>
        <w:tbl>
          <w:tblPr>
            <w:tblpPr w:leftFromText="187" w:rightFromText="187" w:bottomFromText="720" w:horzAnchor="margin" w:tblpYSpec="bottom"/>
            <w:tblW w:w="5000" w:type="pct"/>
            <w:tblLook w:val="04A0" w:firstRow="1" w:lastRow="0" w:firstColumn="1" w:lastColumn="0" w:noHBand="0" w:noVBand="1"/>
          </w:tblPr>
          <w:tblGrid>
            <w:gridCol w:w="9576"/>
          </w:tblGrid>
          <w:tr w:rsidR="001D58DE" w:rsidTr="00A7706C">
            <w:tc>
              <w:tcPr>
                <w:tcW w:w="9576" w:type="dxa"/>
              </w:tcPr>
              <w:p w:rsidR="00FB74D6" w:rsidRDefault="005E66BA" w:rsidP="005E66BA">
                <w:pPr>
                  <w:pStyle w:val="Title"/>
                  <w:jc w:val="center"/>
                  <w:rPr>
                    <w:rFonts w:asciiTheme="minorHAnsi" w:eastAsiaTheme="minorEastAsia" w:hAnsiTheme="minorHAnsi" w:cstheme="minorBidi"/>
                    <w:color w:val="EEECE1" w:themeColor="background2"/>
                    <w:spacing w:val="0"/>
                    <w:kern w:val="0"/>
                    <w:sz w:val="96"/>
                    <w:szCs w:val="56"/>
                    <w:lang w:eastAsia="zh-TW"/>
                  </w:rPr>
                </w:pPr>
                <w:r>
                  <w:rPr>
                    <w:rFonts w:asciiTheme="minorHAnsi" w:eastAsiaTheme="minorEastAsia" w:hAnsiTheme="minorHAnsi" w:cstheme="minorBidi" w:hint="eastAsia"/>
                    <w:color w:val="EEECE1" w:themeColor="background2"/>
                    <w:spacing w:val="0"/>
                    <w:kern w:val="0"/>
                    <w:sz w:val="96"/>
                    <w:szCs w:val="56"/>
                    <w:lang w:eastAsia="zh-TW"/>
                  </w:rPr>
                  <w:t xml:space="preserve">Local Government </w:t>
                </w:r>
              </w:p>
              <w:p w:rsidR="001D58DE" w:rsidRDefault="00834BD1" w:rsidP="00FB74D6">
                <w:pPr>
                  <w:pStyle w:val="Title"/>
                  <w:jc w:val="center"/>
                  <w:rPr>
                    <w:color w:val="EEECE1" w:themeColor="background2"/>
                    <w:sz w:val="96"/>
                    <w:szCs w:val="56"/>
                  </w:rPr>
                </w:pPr>
                <w:sdt>
                  <w:sdtPr>
                    <w:rPr>
                      <w:rFonts w:ascii="Bauhaus 93" w:hAnsi="Bauhaus 93"/>
                      <w:b/>
                      <w:bCs/>
                      <w:sz w:val="72"/>
                      <w:szCs w:val="72"/>
                      <w:lang w:eastAsia="zh-TW"/>
                    </w:rPr>
                    <w:alias w:val="Title"/>
                    <w:id w:val="1274589637"/>
                    <w:dataBinding w:prefixMappings="xmlns:ns0='http://schemas.openxmlformats.org/package/2006/metadata/core-properties' xmlns:ns1='http://purl.org/dc/elements/1.1/'" w:xpath="/ns0:coreProperties[1]/ns1:title[1]" w:storeItemID="{6C3C8BC8-F283-45AE-878A-BAB7291924A1}"/>
                    <w:text/>
                  </w:sdtPr>
                  <w:sdtEndPr/>
                  <w:sdtContent>
                    <w:r w:rsidR="005E66BA">
                      <w:rPr>
                        <w:rFonts w:ascii="Bauhaus 93" w:hAnsi="Bauhaus 93"/>
                        <w:b/>
                        <w:bCs/>
                        <w:sz w:val="72"/>
                        <w:szCs w:val="72"/>
                        <w:lang w:eastAsia="zh-TW"/>
                      </w:rPr>
                      <w:t>Welfare Association Jared</w:t>
                    </w:r>
                  </w:sdtContent>
                </w:sdt>
              </w:p>
            </w:tc>
          </w:tr>
          <w:tr w:rsidR="001D58DE">
            <w:tc>
              <w:tcPr>
                <w:tcW w:w="0" w:type="auto"/>
                <w:vAlign w:val="bottom"/>
              </w:tcPr>
              <w:p w:rsidR="00B9547D" w:rsidRDefault="001D58DE" w:rsidP="001D58DE">
                <w:pPr>
                  <w:pStyle w:val="Subtitle"/>
                  <w:spacing w:after="0" w:line="240" w:lineRule="auto"/>
                  <w:rPr>
                    <w:color w:val="FFFFFF" w:themeColor="background1"/>
                    <w:lang w:eastAsia="zh-TW"/>
                  </w:rPr>
                </w:pPr>
                <w:r w:rsidRPr="001D58DE">
                  <w:rPr>
                    <w:rFonts w:hint="eastAsia"/>
                    <w:color w:val="FFFFFF" w:themeColor="background1"/>
                    <w:lang w:eastAsia="zh-TW"/>
                  </w:rPr>
                  <w:t>Village &amp; PO Jared Tehsil Balakot</w:t>
                </w:r>
              </w:p>
              <w:p w:rsidR="001D58DE" w:rsidRPr="001D58DE" w:rsidRDefault="001D58DE" w:rsidP="001D58DE">
                <w:pPr>
                  <w:pStyle w:val="Subtitle"/>
                  <w:spacing w:after="0" w:line="240" w:lineRule="auto"/>
                  <w:rPr>
                    <w:color w:val="FFFFFF" w:themeColor="background1"/>
                    <w:lang w:eastAsia="zh-TW"/>
                  </w:rPr>
                </w:pPr>
                <w:r w:rsidRPr="001D58DE">
                  <w:rPr>
                    <w:rFonts w:hint="eastAsia"/>
                    <w:color w:val="FFFFFF" w:themeColor="background1"/>
                    <w:lang w:eastAsia="zh-TW"/>
                  </w:rPr>
                  <w:t xml:space="preserve"> District Mansehra</w:t>
                </w:r>
              </w:p>
              <w:p w:rsidR="001D58DE" w:rsidRDefault="001D58DE" w:rsidP="001D58DE">
                <w:pPr>
                  <w:spacing w:after="0" w:line="240" w:lineRule="auto"/>
                  <w:rPr>
                    <w:color w:val="FFFFFF" w:themeColor="background1"/>
                    <w:lang w:eastAsia="zh-TW"/>
                  </w:rPr>
                </w:pPr>
                <w:r>
                  <w:rPr>
                    <w:rFonts w:hint="eastAsia"/>
                    <w:color w:val="FFFFFF" w:themeColor="background1"/>
                    <w:lang w:eastAsia="zh-TW"/>
                  </w:rPr>
                  <w:t xml:space="preserve">Cell: +92+344+9445476 </w:t>
                </w:r>
              </w:p>
              <w:p w:rsidR="001D58DE" w:rsidRDefault="001D58DE" w:rsidP="001D58DE">
                <w:pPr>
                  <w:spacing w:after="0" w:line="240" w:lineRule="auto"/>
                  <w:rPr>
                    <w:color w:val="FFFFFF" w:themeColor="background1"/>
                    <w:lang w:eastAsia="zh-TW"/>
                  </w:rPr>
                </w:pPr>
                <w:r w:rsidRPr="001D58DE">
                  <w:rPr>
                    <w:rFonts w:hint="eastAsia"/>
                    <w:color w:val="FFFFFF" w:themeColor="background1"/>
                    <w:lang w:eastAsia="zh-TW"/>
                  </w:rPr>
                  <w:t>Website:</w:t>
                </w:r>
                <w:r w:rsidR="00B9547D">
                  <w:rPr>
                    <w:rFonts w:hint="eastAsia"/>
                    <w:color w:val="FFFFFF" w:themeColor="background1"/>
                    <w:lang w:eastAsia="zh-TW"/>
                  </w:rPr>
                  <w:t xml:space="preserve"> </w:t>
                </w:r>
                <w:r>
                  <w:rPr>
                    <w:rFonts w:hint="eastAsia"/>
                    <w:color w:val="FFFFFF" w:themeColor="background1"/>
                    <w:lang w:eastAsia="zh-TW"/>
                  </w:rPr>
                  <w:t>www.waj.org.pk</w:t>
                </w:r>
              </w:p>
              <w:p w:rsidR="001D58DE" w:rsidRPr="001D58DE" w:rsidRDefault="001D58DE" w:rsidP="001D58DE">
                <w:pPr>
                  <w:spacing w:after="0" w:line="240" w:lineRule="auto"/>
                  <w:rPr>
                    <w:lang w:eastAsia="zh-TW"/>
                  </w:rPr>
                </w:pPr>
                <w:r>
                  <w:rPr>
                    <w:rFonts w:hint="eastAsia"/>
                    <w:color w:val="FFFFFF" w:themeColor="background1"/>
                    <w:lang w:eastAsia="zh-TW"/>
                  </w:rPr>
                  <w:t>Mail: info@waj.org.pk</w:t>
                </w:r>
              </w:p>
            </w:tc>
          </w:tr>
          <w:tr w:rsidR="001D58DE">
            <w:trPr>
              <w:trHeight w:val="1152"/>
            </w:trPr>
            <w:tc>
              <w:tcPr>
                <w:tcW w:w="0" w:type="auto"/>
                <w:vAlign w:val="bottom"/>
              </w:tcPr>
              <w:p w:rsidR="001D58DE" w:rsidRDefault="001D58DE" w:rsidP="001D58DE">
                <w:pPr>
                  <w:rPr>
                    <w:color w:val="FFFFFF" w:themeColor="background1"/>
                  </w:rPr>
                </w:pPr>
                <w:r>
                  <w:rPr>
                    <w:color w:val="FFFFFF" w:themeColor="background1"/>
                  </w:rPr>
                  <w:t xml:space="preserve"> </w:t>
                </w:r>
              </w:p>
            </w:tc>
          </w:tr>
          <w:tr w:rsidR="001D58DE">
            <w:trPr>
              <w:trHeight w:val="432"/>
            </w:trPr>
            <w:tc>
              <w:tcPr>
                <w:tcW w:w="0" w:type="auto"/>
                <w:vAlign w:val="bottom"/>
              </w:tcPr>
              <w:p w:rsidR="001D58DE" w:rsidRDefault="001D58DE">
                <w:pPr>
                  <w:rPr>
                    <w:color w:val="1F497D" w:themeColor="text2"/>
                  </w:rPr>
                </w:pPr>
              </w:p>
            </w:tc>
          </w:tr>
        </w:tbl>
        <w:p w:rsidR="001D58DE" w:rsidRDefault="00A7706C" w:rsidP="00D331D1">
          <w:pPr>
            <w:rPr>
              <w:rFonts w:ascii="Bauhaus 93" w:hAnsi="Bauhaus 93"/>
              <w:b/>
              <w:bCs/>
              <w:sz w:val="72"/>
              <w:szCs w:val="72"/>
              <w:lang w:eastAsia="zh-TW"/>
            </w:rPr>
          </w:pPr>
          <w:r>
            <w:rPr>
              <w:noProof/>
              <w:lang w:eastAsia="zh-TW"/>
            </w:rPr>
            <w:drawing>
              <wp:inline distT="0" distB="0" distL="0" distR="0" wp14:anchorId="4B0668F5" wp14:editId="4FF5540C">
                <wp:extent cx="4416572" cy="3710576"/>
                <wp:effectExtent l="0" t="0" r="3175" b="4445"/>
                <wp:docPr id="16386" name="Picture 2" descr="DSC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DSC00043"/>
                        <pic:cNvPicPr>
                          <a:picLocks noChangeAspect="1" noChangeArrowheads="1"/>
                        </pic:cNvPicPr>
                      </pic:nvPicPr>
                      <pic:blipFill>
                        <a:blip r:embed="rId7"/>
                        <a:srcRect/>
                        <a:stretch>
                          <a:fillRect/>
                        </a:stretch>
                      </pic:blipFill>
                      <pic:spPr bwMode="auto">
                        <a:xfrm>
                          <a:off x="0" y="0"/>
                          <a:ext cx="4416572" cy="3710576"/>
                        </a:xfrm>
                        <a:prstGeom prst="ellipse">
                          <a:avLst/>
                        </a:prstGeom>
                        <a:ln>
                          <a:noFill/>
                        </a:ln>
                        <a:effectLst>
                          <a:softEdge rad="112500"/>
                        </a:effectLst>
                      </pic:spPr>
                    </pic:pic>
                  </a:graphicData>
                </a:graphic>
              </wp:inline>
            </w:drawing>
          </w:r>
          <w:r w:rsidR="004B56CF">
            <w:rPr>
              <w:noProof/>
              <w:lang w:eastAsia="zh-TW"/>
            </w:rPr>
            <w:drawing>
              <wp:anchor distT="0" distB="0" distL="114300" distR="114300" simplePos="0" relativeHeight="251683840" behindDoc="1" locked="0" layoutInCell="1" allowOverlap="1" wp14:anchorId="11A6306C" wp14:editId="2F9C4D77">
                <wp:simplePos x="0" y="0"/>
                <wp:positionH relativeFrom="column">
                  <wp:posOffset>-910590</wp:posOffset>
                </wp:positionH>
                <wp:positionV relativeFrom="paragraph">
                  <wp:posOffset>-861695</wp:posOffset>
                </wp:positionV>
                <wp:extent cx="1860550" cy="1169670"/>
                <wp:effectExtent l="0" t="0" r="6350" b="0"/>
                <wp:wrapTight wrapText="bothSides">
                  <wp:wrapPolygon edited="0">
                    <wp:start x="0" y="0"/>
                    <wp:lineTo x="0" y="21107"/>
                    <wp:lineTo x="21453" y="21107"/>
                    <wp:lineTo x="21453" y="0"/>
                    <wp:lineTo x="0" y="0"/>
                  </wp:wrapPolygon>
                </wp:wrapTight>
                <wp:docPr id="6" name="Picture 6" descr="C:\Users\HP\Desktop\waj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waj logo (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860550" cy="1169670"/>
                        </a:xfrm>
                        <a:prstGeom prst="rect">
                          <a:avLst/>
                        </a:prstGeom>
                        <a:noFill/>
                        <a:ln>
                          <a:noFill/>
                        </a:ln>
                      </pic:spPr>
                    </pic:pic>
                  </a:graphicData>
                </a:graphic>
                <wp14:sizeRelH relativeFrom="page">
                  <wp14:pctWidth>0</wp14:pctWidth>
                </wp14:sizeRelH>
                <wp14:sizeRelV relativeFrom="page">
                  <wp14:pctHeight>0</wp14:pctHeight>
                </wp14:sizeRelV>
              </wp:anchor>
            </w:drawing>
          </w:r>
          <w:r w:rsidR="001D58DE">
            <w:rPr>
              <w:noProof/>
              <w:lang w:eastAsia="zh-TW"/>
            </w:rPr>
            <mc:AlternateContent>
              <mc:Choice Requires="wps">
                <w:drawing>
                  <wp:anchor distT="0" distB="0" distL="114300" distR="114300" simplePos="0" relativeHeight="251662336" behindDoc="1" locked="0" layoutInCell="1" allowOverlap="1" wp14:anchorId="1A54AAD8" wp14:editId="3D2AE76D">
                    <wp:simplePos x="0" y="0"/>
                    <wp:positionH relativeFrom="margin">
                      <wp:align>left</wp:align>
                    </wp:positionH>
                    <mc:AlternateContent>
                      <mc:Choice Requires="wp14">
                        <wp:positionV relativeFrom="margin">
                          <wp14:pctPosVOffset>5000</wp14:pctPosVOffset>
                        </wp:positionV>
                      </mc:Choice>
                      <mc:Fallback>
                        <wp:positionV relativeFrom="page">
                          <wp:posOffset>1325880</wp:posOffset>
                        </wp:positionV>
                      </mc:Fallback>
                    </mc:AlternateContent>
                    <wp:extent cx="3970020" cy="764540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58DE" w:rsidRDefault="001D58DE"/>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4" o:spid="_x0000_s1026" type="#_x0000_t202" style="position:absolute;margin-left:0;margin-top:0;width:312.6pt;height:602pt;z-index:-25165414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" filled="f" stroked="f" strokeweight=".5pt">
                    <v:textbox style="mso-fit-shape-to-text:t" inset="0,0,0,0">
                      <w:txbxContent>
                        <w:p w:rsidR="001D58DE" w:rsidRDefault="001D58DE"/>
                      </w:txbxContent>
                    </v:textbox>
                    <w10:wrap anchorx="margin" anchory="margin"/>
                  </v:shape>
                </w:pict>
              </mc:Fallback>
            </mc:AlternateContent>
          </w:r>
          <w:r w:rsidR="001D58DE">
            <w:rPr>
              <w:noProof/>
              <w:lang w:eastAsia="zh-TW"/>
            </w:rPr>
            <mc:AlternateContent>
              <mc:Choice Requires="wps">
                <w:drawing>
                  <wp:anchor distT="0" distB="0" distL="114300" distR="114300" simplePos="0" relativeHeight="251659264" behindDoc="1" locked="0" layoutInCell="1" allowOverlap="1" wp14:anchorId="31FD1AF6" wp14:editId="56002B74">
                    <wp:simplePos x="0" y="0"/>
                    <wp:positionH relativeFrom="page">
                      <wp:align>center</wp:align>
                    </wp:positionH>
                    <wp:positionV relativeFrom="page">
                      <wp:align>center</wp:align>
                    </wp:positionV>
                    <wp:extent cx="7772400" cy="10058400"/>
                    <wp:effectExtent l="0" t="0" r="0" b="0"/>
                    <wp:wrapNone/>
                    <wp:docPr id="245" name="Rectangle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4B56CF" w:rsidRDefault="004B56CF" w:rsidP="004B56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245" o:spid="_x0000_s1027"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" fillcolor="#8db3e2 [1298]" stroked="f" strokeweight="2pt">
                    <v:fill color2="#060e18 [642]" rotate="t" focusposition=".5,-52429f" focussize="" colors="0 #bec9e5;26214f #b4c1e1;1 #001a5e" focus="100%" type="gradientRadial"/>
                    <v:textbox>
                      <w:txbxContent>
                        <w:p w:rsidR="004B56CF" w:rsidRDefault="004B56CF" w:rsidP="004B56CF">
                          <w:pPr>
                            <w:jc w:val="center"/>
                          </w:pPr>
                        </w:p>
                      </w:txbxContent>
                    </v:textbox>
                    <w10:wrap anchorx="page" anchory="page"/>
                  </v:rect>
                </w:pict>
              </mc:Fallback>
            </mc:AlternateContent>
          </w:r>
        </w:p>
      </w:sdtContent>
    </w:sdt>
    <w:p w:rsidR="001D58DE" w:rsidRDefault="001D58DE">
      <w:pPr>
        <w:rPr>
          <w:b/>
          <w:bCs/>
          <w:u w:val="single"/>
          <w:lang w:eastAsia="zh-TW"/>
        </w:rPr>
      </w:pPr>
    </w:p>
    <w:p w:rsidR="00776AF7" w:rsidRDefault="00776AF7" w:rsidP="001D58DE">
      <w:pPr>
        <w:jc w:val="center"/>
        <w:rPr>
          <w:rFonts w:ascii="Bauhaus 93" w:hAnsi="Bauhaus 93"/>
          <w:b/>
          <w:bCs/>
          <w:sz w:val="82"/>
          <w:szCs w:val="82"/>
          <w:lang w:eastAsia="zh-TW"/>
        </w:rPr>
      </w:pPr>
    </w:p>
    <w:p w:rsidR="00A7706C" w:rsidRDefault="00A7706C" w:rsidP="001D58DE">
      <w:pPr>
        <w:jc w:val="center"/>
        <w:rPr>
          <w:rFonts w:ascii="Bauhaus 93" w:hAnsi="Bauhaus 93"/>
          <w:b/>
          <w:bCs/>
          <w:sz w:val="82"/>
          <w:szCs w:val="82"/>
          <w:lang w:eastAsia="zh-TW"/>
        </w:rPr>
      </w:pPr>
    </w:p>
    <w:p w:rsidR="00776AF7" w:rsidRDefault="00776AF7" w:rsidP="001D58DE">
      <w:pPr>
        <w:jc w:val="center"/>
        <w:rPr>
          <w:rFonts w:ascii="Bauhaus 93" w:hAnsi="Bauhaus 93"/>
          <w:b/>
          <w:bCs/>
          <w:sz w:val="82"/>
          <w:szCs w:val="82"/>
          <w:lang w:eastAsia="zh-TW"/>
        </w:rPr>
      </w:pPr>
    </w:p>
    <w:p w:rsidR="001D58DE" w:rsidRDefault="0051162F" w:rsidP="0051162F">
      <w:pPr>
        <w:jc w:val="center"/>
        <w:rPr>
          <w:rFonts w:ascii="Bauhaus 93" w:hAnsi="Bauhaus 93"/>
          <w:b/>
          <w:bCs/>
          <w:sz w:val="82"/>
          <w:szCs w:val="82"/>
          <w:lang w:eastAsia="zh-TW"/>
        </w:rPr>
      </w:pPr>
      <w:r>
        <w:rPr>
          <w:rFonts w:ascii="Bauhaus 93" w:hAnsi="Bauhaus 93" w:hint="eastAsia"/>
          <w:b/>
          <w:bCs/>
          <w:sz w:val="82"/>
          <w:szCs w:val="82"/>
          <w:lang w:eastAsia="zh-TW"/>
        </w:rPr>
        <w:t xml:space="preserve">WAJ </w:t>
      </w:r>
      <w:r>
        <w:rPr>
          <w:rFonts w:ascii="Bauhaus 93" w:hAnsi="Bauhaus 93"/>
          <w:b/>
          <w:bCs/>
          <w:sz w:val="82"/>
          <w:szCs w:val="82"/>
          <w:lang w:eastAsia="zh-TW"/>
        </w:rPr>
        <w:t>Contribution</w:t>
      </w:r>
      <w:r>
        <w:rPr>
          <w:rFonts w:ascii="Bauhaus 93" w:hAnsi="Bauhaus 93" w:hint="eastAsia"/>
          <w:b/>
          <w:bCs/>
          <w:sz w:val="82"/>
          <w:szCs w:val="82"/>
          <w:lang w:eastAsia="zh-TW"/>
        </w:rPr>
        <w:t xml:space="preserve"> in </w:t>
      </w:r>
      <w:r w:rsidR="00C17524">
        <w:rPr>
          <w:rFonts w:ascii="Bauhaus 93" w:hAnsi="Bauhaus 93" w:hint="eastAsia"/>
          <w:b/>
          <w:bCs/>
          <w:sz w:val="82"/>
          <w:szCs w:val="82"/>
          <w:lang w:eastAsia="zh-TW"/>
        </w:rPr>
        <w:t xml:space="preserve">Formulation, </w:t>
      </w:r>
      <w:r>
        <w:rPr>
          <w:rFonts w:ascii="Bauhaus 93" w:hAnsi="Bauhaus 93" w:hint="eastAsia"/>
          <w:b/>
          <w:bCs/>
          <w:sz w:val="82"/>
          <w:szCs w:val="82"/>
          <w:lang w:eastAsia="zh-TW"/>
        </w:rPr>
        <w:t xml:space="preserve">Revival and </w:t>
      </w:r>
      <w:r>
        <w:rPr>
          <w:rFonts w:ascii="Bauhaus 93" w:hAnsi="Bauhaus 93"/>
          <w:b/>
          <w:bCs/>
          <w:sz w:val="82"/>
          <w:szCs w:val="82"/>
          <w:lang w:eastAsia="zh-TW"/>
        </w:rPr>
        <w:t>strengthening</w:t>
      </w:r>
      <w:r>
        <w:rPr>
          <w:rFonts w:ascii="Bauhaus 93" w:hAnsi="Bauhaus 93" w:hint="eastAsia"/>
          <w:b/>
          <w:bCs/>
          <w:sz w:val="82"/>
          <w:szCs w:val="82"/>
          <w:lang w:eastAsia="zh-TW"/>
        </w:rPr>
        <w:t xml:space="preserve"> of LG system </w:t>
      </w:r>
    </w:p>
    <w:p w:rsidR="001D58DE" w:rsidRPr="001D58DE" w:rsidRDefault="001D58DE" w:rsidP="001D58DE">
      <w:pPr>
        <w:jc w:val="center"/>
        <w:rPr>
          <w:rFonts w:ascii="Bauhaus 93" w:hAnsi="Bauhaus 93"/>
          <w:b/>
          <w:bCs/>
          <w:sz w:val="82"/>
          <w:szCs w:val="82"/>
          <w:lang w:eastAsia="zh-TW"/>
        </w:rPr>
      </w:pPr>
    </w:p>
    <w:p w:rsidR="001D58DE" w:rsidRDefault="001D58DE">
      <w:pPr>
        <w:rPr>
          <w:b/>
          <w:bCs/>
          <w:u w:val="single"/>
          <w:lang w:eastAsia="zh-TW"/>
        </w:rPr>
      </w:pPr>
      <w:r>
        <w:rPr>
          <w:b/>
          <w:bCs/>
          <w:u w:val="single"/>
          <w:lang w:eastAsia="zh-TW"/>
        </w:rPr>
        <w:br w:type="page"/>
      </w:r>
    </w:p>
    <w:p w:rsidR="00BB3824" w:rsidRPr="002C377E" w:rsidRDefault="00BB3824" w:rsidP="00A66E35">
      <w:pPr>
        <w:pStyle w:val="Header"/>
        <w:tabs>
          <w:tab w:val="clear" w:pos="4320"/>
          <w:tab w:val="clear" w:pos="8640"/>
          <w:tab w:val="left" w:pos="1418"/>
          <w:tab w:val="left" w:pos="2126"/>
          <w:tab w:val="left" w:pos="2835"/>
        </w:tabs>
        <w:spacing w:before="120"/>
        <w:jc w:val="both"/>
        <w:rPr>
          <w:rFonts w:ascii="Arial" w:hAnsi="Arial" w:cs="Arial"/>
          <w:b/>
          <w:bCs/>
          <w:sz w:val="20"/>
        </w:rPr>
      </w:pPr>
      <w:r w:rsidRPr="002C377E">
        <w:rPr>
          <w:rFonts w:ascii="Arial" w:hAnsi="Arial" w:cs="Arial"/>
          <w:b/>
          <w:bCs/>
          <w:sz w:val="20"/>
        </w:rPr>
        <w:lastRenderedPageBreak/>
        <w:t xml:space="preserve">Brief Profile of </w:t>
      </w:r>
      <w:r w:rsidRPr="002C377E">
        <w:rPr>
          <w:rFonts w:ascii="Arial" w:eastAsiaTheme="minorEastAsia" w:hAnsi="Arial" w:cs="Arial" w:hint="eastAsia"/>
          <w:b/>
          <w:bCs/>
          <w:sz w:val="20"/>
          <w:lang w:eastAsia="zh-TW"/>
        </w:rPr>
        <w:t>WAJ</w:t>
      </w:r>
    </w:p>
    <w:p w:rsidR="00CB1B72" w:rsidRPr="00CB1B72" w:rsidRDefault="00CB1B72" w:rsidP="00C809B9">
      <w:pPr>
        <w:shd w:val="clear" w:color="auto" w:fill="FFFFFF"/>
        <w:spacing w:after="150" w:line="240" w:lineRule="auto"/>
        <w:jc w:val="both"/>
        <w:rPr>
          <w:rFonts w:ascii="Arial" w:eastAsia="Times New Roman" w:hAnsi="Arial" w:cs="Arial"/>
          <w:color w:val="333333"/>
          <w:sz w:val="20"/>
          <w:szCs w:val="20"/>
          <w:lang w:eastAsia="zh-TW"/>
        </w:rPr>
      </w:pPr>
      <w:r w:rsidRPr="00CB1B72">
        <w:rPr>
          <w:rFonts w:ascii="Arial" w:eastAsia="Times New Roman" w:hAnsi="Arial" w:cs="Arial"/>
          <w:color w:val="333333"/>
          <w:sz w:val="20"/>
          <w:szCs w:val="20"/>
          <w:lang w:eastAsia="zh-TW"/>
        </w:rPr>
        <w:t xml:space="preserve">Welfare Association Jared (WAJ) emerged in 1988 as a non-profit and non-governmental Organization (NGO) to work for the basic rights of men, </w:t>
      </w:r>
      <w:r w:rsidR="00C809B9" w:rsidRPr="00CB1B72">
        <w:rPr>
          <w:rFonts w:ascii="Arial" w:eastAsia="Times New Roman" w:hAnsi="Arial" w:cs="Arial"/>
          <w:color w:val="333333"/>
          <w:sz w:val="20"/>
          <w:szCs w:val="20"/>
          <w:lang w:eastAsia="zh-TW"/>
        </w:rPr>
        <w:t>women</w:t>
      </w:r>
      <w:r w:rsidR="00C809B9">
        <w:rPr>
          <w:rFonts w:ascii="Arial" w:hAnsi="Arial" w:cs="Arial"/>
          <w:color w:val="333333"/>
          <w:sz w:val="20"/>
          <w:szCs w:val="20"/>
          <w:lang w:eastAsia="zh-TW"/>
        </w:rPr>
        <w:t>,</w:t>
      </w:r>
      <w:r w:rsidR="00C809B9" w:rsidRPr="00CB1B72">
        <w:rPr>
          <w:rFonts w:ascii="Arial" w:eastAsia="Times New Roman" w:hAnsi="Arial" w:cs="Arial"/>
          <w:color w:val="333333"/>
          <w:sz w:val="20"/>
          <w:szCs w:val="20"/>
          <w:lang w:eastAsia="zh-TW"/>
        </w:rPr>
        <w:t xml:space="preserve"> deprived</w:t>
      </w:r>
      <w:r w:rsidRPr="00CB1B72">
        <w:rPr>
          <w:rFonts w:ascii="Arial" w:eastAsia="Times New Roman" w:hAnsi="Arial" w:cs="Arial"/>
          <w:color w:val="333333"/>
          <w:sz w:val="20"/>
          <w:szCs w:val="20"/>
          <w:lang w:eastAsia="zh-TW"/>
        </w:rPr>
        <w:t xml:space="preserve"> and marginalized communities. WAJ actively advocate</w:t>
      </w:r>
      <w:r w:rsidR="00C809B9">
        <w:rPr>
          <w:rFonts w:ascii="Arial" w:hAnsi="Arial" w:cs="Arial" w:hint="eastAsia"/>
          <w:color w:val="333333"/>
          <w:sz w:val="20"/>
          <w:szCs w:val="20"/>
          <w:lang w:eastAsia="zh-TW"/>
        </w:rPr>
        <w:t>s</w:t>
      </w:r>
      <w:r w:rsidRPr="00CB1B72">
        <w:rPr>
          <w:rFonts w:ascii="Arial" w:eastAsia="Times New Roman" w:hAnsi="Arial" w:cs="Arial"/>
          <w:color w:val="333333"/>
          <w:sz w:val="20"/>
          <w:szCs w:val="20"/>
          <w:lang w:eastAsia="zh-TW"/>
        </w:rPr>
        <w:t xml:space="preserve"> their </w:t>
      </w:r>
      <w:r w:rsidR="00C809B9" w:rsidRPr="00CB1B72">
        <w:rPr>
          <w:rFonts w:ascii="Arial" w:eastAsia="Times New Roman" w:hAnsi="Arial" w:cs="Arial"/>
          <w:color w:val="333333"/>
          <w:sz w:val="20"/>
          <w:szCs w:val="20"/>
          <w:lang w:eastAsia="zh-TW"/>
        </w:rPr>
        <w:t>human</w:t>
      </w:r>
      <w:r w:rsidR="00C809B9">
        <w:rPr>
          <w:rFonts w:ascii="Arial" w:hAnsi="Arial" w:cs="Arial" w:hint="eastAsia"/>
          <w:color w:val="333333"/>
          <w:sz w:val="20"/>
          <w:szCs w:val="20"/>
          <w:lang w:eastAsia="zh-TW"/>
        </w:rPr>
        <w:t xml:space="preserve"> and </w:t>
      </w:r>
      <w:r w:rsidRPr="00CB1B72">
        <w:rPr>
          <w:rFonts w:ascii="Arial" w:eastAsia="Times New Roman" w:hAnsi="Arial" w:cs="Arial"/>
          <w:color w:val="333333"/>
          <w:sz w:val="20"/>
          <w:szCs w:val="20"/>
          <w:lang w:eastAsia="zh-TW"/>
        </w:rPr>
        <w:t xml:space="preserve">livelihood rights to bring about the much needed policy and institutional changes in the state </w:t>
      </w:r>
      <w:r w:rsidR="00C809B9">
        <w:rPr>
          <w:rFonts w:ascii="Arial" w:hAnsi="Arial" w:cs="Arial"/>
          <w:color w:val="333333"/>
          <w:sz w:val="20"/>
          <w:szCs w:val="20"/>
          <w:lang w:eastAsia="zh-TW"/>
        </w:rPr>
        <w:t>institutions</w:t>
      </w:r>
      <w:r w:rsidRPr="00CB1B72">
        <w:rPr>
          <w:rFonts w:ascii="Arial" w:eastAsia="Times New Roman" w:hAnsi="Arial" w:cs="Arial"/>
          <w:color w:val="333333"/>
          <w:sz w:val="20"/>
          <w:szCs w:val="20"/>
          <w:lang w:eastAsia="zh-TW"/>
        </w:rPr>
        <w:t>.</w:t>
      </w:r>
    </w:p>
    <w:p w:rsidR="00CB1B72" w:rsidRPr="00CB1B72" w:rsidRDefault="00CB1B72" w:rsidP="00C809B9">
      <w:pPr>
        <w:shd w:val="clear" w:color="auto" w:fill="FFFFFF"/>
        <w:spacing w:after="150" w:line="240" w:lineRule="auto"/>
        <w:jc w:val="both"/>
        <w:rPr>
          <w:rFonts w:ascii="Arial" w:eastAsia="Times New Roman" w:hAnsi="Arial" w:cs="Arial"/>
          <w:color w:val="333333"/>
          <w:sz w:val="20"/>
          <w:szCs w:val="20"/>
          <w:lang w:eastAsia="zh-TW"/>
        </w:rPr>
      </w:pPr>
      <w:r w:rsidRPr="00CB1B72">
        <w:rPr>
          <w:rFonts w:ascii="Arial" w:eastAsia="Times New Roman" w:hAnsi="Arial" w:cs="Arial"/>
          <w:color w:val="333333"/>
          <w:sz w:val="20"/>
          <w:szCs w:val="20"/>
          <w:lang w:eastAsia="zh-TW"/>
        </w:rPr>
        <w:t xml:space="preserve">In 1992, Welfare Association Jared (WAJ) implemented a program for disaster relief assistance to the victims of the flash floods in Kaghan valley of Mansehra District. This provided an opportunity to WAJ to reach the most marginalized citizens. </w:t>
      </w:r>
      <w:r w:rsidR="00C809B9">
        <w:rPr>
          <w:rFonts w:ascii="Arial" w:hAnsi="Arial" w:cs="Arial" w:hint="eastAsia"/>
          <w:color w:val="333333"/>
          <w:sz w:val="20"/>
          <w:szCs w:val="20"/>
          <w:lang w:eastAsia="zh-TW"/>
        </w:rPr>
        <w:t>T</w:t>
      </w:r>
      <w:r w:rsidRPr="00CB1B72">
        <w:rPr>
          <w:rFonts w:ascii="Arial" w:eastAsia="Times New Roman" w:hAnsi="Arial" w:cs="Arial"/>
          <w:color w:val="333333"/>
          <w:sz w:val="20"/>
          <w:szCs w:val="20"/>
          <w:lang w:eastAsia="zh-TW"/>
        </w:rPr>
        <w:t>his was a key milestone and catalyst in WAJ history as it provided the organization the opportunity to directly realize the potential of community organization. The success of this program was a key factor in galvanizing support for WAJ brand of community-based policy advocacy for empowering the marginalized.</w:t>
      </w:r>
    </w:p>
    <w:p w:rsidR="00CB1B72" w:rsidRPr="00CB1B72" w:rsidRDefault="00CB1B72" w:rsidP="00CB1B72">
      <w:pPr>
        <w:shd w:val="clear" w:color="auto" w:fill="FFFFFF"/>
        <w:spacing w:after="150" w:line="240" w:lineRule="auto"/>
        <w:jc w:val="both"/>
        <w:rPr>
          <w:rFonts w:ascii="Arial" w:eastAsia="Times New Roman" w:hAnsi="Arial" w:cs="Arial"/>
          <w:color w:val="333333"/>
          <w:sz w:val="20"/>
          <w:szCs w:val="20"/>
          <w:lang w:eastAsia="zh-TW"/>
        </w:rPr>
      </w:pPr>
      <w:r w:rsidRPr="00CB1B72">
        <w:rPr>
          <w:rFonts w:ascii="Arial" w:eastAsia="Times New Roman" w:hAnsi="Arial" w:cs="Arial"/>
          <w:color w:val="333333"/>
          <w:sz w:val="20"/>
          <w:szCs w:val="20"/>
          <w:lang w:eastAsia="zh-TW"/>
        </w:rPr>
        <w:t>WAJ</w:t>
      </w:r>
      <w:r>
        <w:rPr>
          <w:rFonts w:ascii="Arial" w:hAnsi="Arial" w:cs="Arial" w:hint="eastAsia"/>
          <w:color w:val="333333"/>
          <w:sz w:val="20"/>
          <w:szCs w:val="20"/>
          <w:lang w:eastAsia="zh-TW"/>
        </w:rPr>
        <w:t xml:space="preserve"> </w:t>
      </w:r>
      <w:r w:rsidRPr="00CB1B72">
        <w:rPr>
          <w:rFonts w:ascii="Arial" w:eastAsia="Times New Roman" w:hAnsi="Arial" w:cs="Arial"/>
          <w:color w:val="333333"/>
          <w:sz w:val="20"/>
          <w:szCs w:val="20"/>
          <w:lang w:eastAsia="zh-TW"/>
        </w:rPr>
        <w:t xml:space="preserve">realized its full potential in including humanitarian and </w:t>
      </w:r>
      <w:r w:rsidR="00C809B9">
        <w:rPr>
          <w:rFonts w:ascii="Arial" w:hAnsi="Arial" w:cs="Arial" w:hint="eastAsia"/>
          <w:color w:val="333333"/>
          <w:sz w:val="20"/>
          <w:szCs w:val="20"/>
          <w:lang w:eastAsia="zh-TW"/>
        </w:rPr>
        <w:t xml:space="preserve">rights based </w:t>
      </w:r>
      <w:r w:rsidRPr="00CB1B72">
        <w:rPr>
          <w:rFonts w:ascii="Arial" w:eastAsia="Times New Roman" w:hAnsi="Arial" w:cs="Arial"/>
          <w:color w:val="333333"/>
          <w:sz w:val="20"/>
          <w:szCs w:val="20"/>
          <w:lang w:eastAsia="zh-TW"/>
        </w:rPr>
        <w:t>development work in its scope in order to complement its rights</w:t>
      </w:r>
      <w:r w:rsidR="00C809B9">
        <w:rPr>
          <w:rFonts w:ascii="Arial" w:hAnsi="Arial" w:cs="Arial" w:hint="eastAsia"/>
          <w:color w:val="333333"/>
          <w:sz w:val="20"/>
          <w:szCs w:val="20"/>
          <w:lang w:eastAsia="zh-TW"/>
        </w:rPr>
        <w:t xml:space="preserve"> </w:t>
      </w:r>
      <w:r w:rsidR="00C809B9">
        <w:rPr>
          <w:rFonts w:ascii="Arial" w:hAnsi="Arial" w:cs="Arial"/>
          <w:color w:val="333333"/>
          <w:sz w:val="20"/>
          <w:szCs w:val="20"/>
          <w:lang w:eastAsia="zh-TW"/>
        </w:rPr>
        <w:t>based</w:t>
      </w:r>
      <w:r w:rsidR="00C809B9">
        <w:rPr>
          <w:rFonts w:ascii="Arial" w:hAnsi="Arial" w:cs="Arial" w:hint="eastAsia"/>
          <w:color w:val="333333"/>
          <w:sz w:val="20"/>
          <w:szCs w:val="20"/>
          <w:lang w:eastAsia="zh-TW"/>
        </w:rPr>
        <w:t xml:space="preserve"> </w:t>
      </w:r>
      <w:r w:rsidRPr="00CB1B72">
        <w:rPr>
          <w:rFonts w:ascii="Arial" w:eastAsia="Times New Roman" w:hAnsi="Arial" w:cs="Arial"/>
          <w:color w:val="333333"/>
          <w:sz w:val="20"/>
          <w:szCs w:val="20"/>
          <w:lang w:eastAsia="zh-TW"/>
        </w:rPr>
        <w:t>-advocacy focus. A strategic plan was developed with Sungi increasing its outreach to the marginalized villages of District Mansehra. Since its inception, WAJ advocacy work and influence have reached far beyond its district. WAJ joined various advocacy and human rights network across the country.</w:t>
      </w:r>
    </w:p>
    <w:p w:rsidR="00CB1B72" w:rsidRPr="00C809B9" w:rsidRDefault="00CB1B72" w:rsidP="00CB1B72">
      <w:pPr>
        <w:shd w:val="clear" w:color="auto" w:fill="FFFFFF"/>
        <w:spacing w:after="150" w:line="240" w:lineRule="auto"/>
        <w:jc w:val="both"/>
        <w:rPr>
          <w:rFonts w:ascii="Arial" w:hAnsi="Arial" w:cs="Arial"/>
          <w:color w:val="333333"/>
          <w:sz w:val="20"/>
          <w:szCs w:val="20"/>
          <w:lang w:eastAsia="zh-TW"/>
        </w:rPr>
      </w:pPr>
      <w:r w:rsidRPr="00CB1B72">
        <w:rPr>
          <w:rFonts w:ascii="Arial" w:eastAsia="Times New Roman" w:hAnsi="Arial" w:cs="Arial"/>
          <w:color w:val="333333"/>
          <w:sz w:val="20"/>
          <w:szCs w:val="20"/>
          <w:lang w:eastAsia="zh-TW"/>
        </w:rPr>
        <w:t>Disrupting the status quo to enable the marginalized did not go without its serious challenges in Pakistan. WAJ with the close collaboration of Sungi and other likeminded civil society organization started work on the rights of forest dwellers created waves with the entrenched forest mafia who openly intimidated and threatened WAJ and Sungi’s leadership to stop organizing village</w:t>
      </w:r>
      <w:r w:rsidR="00C809B9">
        <w:rPr>
          <w:rFonts w:ascii="Arial" w:hAnsi="Arial" w:cs="Arial" w:hint="eastAsia"/>
          <w:color w:val="333333"/>
          <w:sz w:val="20"/>
          <w:szCs w:val="20"/>
          <w:lang w:eastAsia="zh-TW"/>
        </w:rPr>
        <w:t>r</w:t>
      </w:r>
      <w:r w:rsidRPr="00CB1B72">
        <w:rPr>
          <w:rFonts w:ascii="Arial" w:eastAsia="Times New Roman" w:hAnsi="Arial" w:cs="Arial"/>
          <w:color w:val="333333"/>
          <w:sz w:val="20"/>
          <w:szCs w:val="20"/>
          <w:lang w:eastAsia="zh-TW"/>
        </w:rPr>
        <w:t xml:space="preserve">s in forested area. However </w:t>
      </w:r>
      <w:proofErr w:type="spellStart"/>
      <w:r w:rsidRPr="00CB1B72">
        <w:rPr>
          <w:rFonts w:ascii="Arial" w:eastAsia="Times New Roman" w:hAnsi="Arial" w:cs="Arial"/>
          <w:color w:val="333333"/>
          <w:sz w:val="20"/>
          <w:szCs w:val="20"/>
          <w:lang w:eastAsia="zh-TW"/>
        </w:rPr>
        <w:t>Sarhad</w:t>
      </w:r>
      <w:proofErr w:type="spellEnd"/>
      <w:r>
        <w:rPr>
          <w:rFonts w:ascii="Arial" w:hAnsi="Arial" w:cs="Arial" w:hint="eastAsia"/>
          <w:color w:val="333333"/>
          <w:sz w:val="20"/>
          <w:szCs w:val="20"/>
          <w:lang w:eastAsia="zh-TW"/>
        </w:rPr>
        <w:t xml:space="preserve"> </w:t>
      </w:r>
      <w:proofErr w:type="spellStart"/>
      <w:r w:rsidRPr="00CB1B72">
        <w:rPr>
          <w:rFonts w:ascii="Arial" w:eastAsia="Times New Roman" w:hAnsi="Arial" w:cs="Arial"/>
          <w:color w:val="333333"/>
          <w:sz w:val="20"/>
          <w:szCs w:val="20"/>
          <w:lang w:eastAsia="zh-TW"/>
        </w:rPr>
        <w:t>Awami</w:t>
      </w:r>
      <w:proofErr w:type="spellEnd"/>
      <w:r w:rsidRPr="00CB1B72">
        <w:rPr>
          <w:rFonts w:ascii="Arial" w:eastAsia="Times New Roman" w:hAnsi="Arial" w:cs="Arial"/>
          <w:color w:val="333333"/>
          <w:sz w:val="20"/>
          <w:szCs w:val="20"/>
          <w:lang w:eastAsia="zh-TW"/>
        </w:rPr>
        <w:t xml:space="preserve"> Forestry </w:t>
      </w:r>
      <w:proofErr w:type="spellStart"/>
      <w:r w:rsidRPr="00CB1B72">
        <w:rPr>
          <w:rFonts w:ascii="Arial" w:eastAsia="Times New Roman" w:hAnsi="Arial" w:cs="Arial"/>
          <w:color w:val="333333"/>
          <w:sz w:val="20"/>
          <w:szCs w:val="20"/>
          <w:lang w:eastAsia="zh-TW"/>
        </w:rPr>
        <w:t>Itihad</w:t>
      </w:r>
      <w:proofErr w:type="spellEnd"/>
      <w:r w:rsidRPr="00CB1B72">
        <w:rPr>
          <w:rFonts w:ascii="Arial" w:eastAsia="Times New Roman" w:hAnsi="Arial" w:cs="Arial"/>
          <w:color w:val="333333"/>
          <w:sz w:val="20"/>
          <w:szCs w:val="20"/>
          <w:lang w:eastAsia="zh-TW"/>
        </w:rPr>
        <w:t xml:space="preserve"> (SAFI), an alliance of forest dwellers was formed and WAJ become member along with Sungi joined the policy makers in formulating the </w:t>
      </w:r>
      <w:proofErr w:type="spellStart"/>
      <w:r w:rsidRPr="00CB1B72">
        <w:rPr>
          <w:rFonts w:ascii="Arial" w:eastAsia="Times New Roman" w:hAnsi="Arial" w:cs="Arial"/>
          <w:color w:val="333333"/>
          <w:sz w:val="20"/>
          <w:szCs w:val="20"/>
          <w:lang w:eastAsia="zh-TW"/>
        </w:rPr>
        <w:t>Sarha</w:t>
      </w:r>
      <w:r w:rsidR="00C809B9">
        <w:rPr>
          <w:rFonts w:ascii="Arial" w:eastAsia="Times New Roman" w:hAnsi="Arial" w:cs="Arial"/>
          <w:color w:val="333333"/>
          <w:sz w:val="20"/>
          <w:szCs w:val="20"/>
          <w:lang w:eastAsia="zh-TW"/>
        </w:rPr>
        <w:t>d</w:t>
      </w:r>
      <w:proofErr w:type="spellEnd"/>
      <w:r w:rsidR="00C809B9">
        <w:rPr>
          <w:rFonts w:ascii="Arial" w:eastAsia="Times New Roman" w:hAnsi="Arial" w:cs="Arial"/>
          <w:color w:val="333333"/>
          <w:sz w:val="20"/>
          <w:szCs w:val="20"/>
          <w:lang w:eastAsia="zh-TW"/>
        </w:rPr>
        <w:t xml:space="preserve"> Forest Conservation Strategy.</w:t>
      </w:r>
    </w:p>
    <w:p w:rsidR="00CB1B72" w:rsidRPr="00CB1B72" w:rsidRDefault="00CB1B72" w:rsidP="00C809B9">
      <w:pPr>
        <w:shd w:val="clear" w:color="auto" w:fill="FFFFFF"/>
        <w:spacing w:after="150" w:line="240" w:lineRule="auto"/>
        <w:jc w:val="both"/>
        <w:rPr>
          <w:rFonts w:ascii="Arial" w:eastAsia="Times New Roman" w:hAnsi="Arial" w:cs="Arial"/>
          <w:color w:val="333333"/>
          <w:sz w:val="20"/>
          <w:szCs w:val="20"/>
          <w:lang w:eastAsia="zh-TW"/>
        </w:rPr>
      </w:pPr>
      <w:r w:rsidRPr="00CB1B72">
        <w:rPr>
          <w:rFonts w:ascii="Arial" w:eastAsia="Times New Roman" w:hAnsi="Arial" w:cs="Arial"/>
          <w:color w:val="333333"/>
          <w:sz w:val="20"/>
          <w:szCs w:val="20"/>
          <w:lang w:eastAsia="zh-TW"/>
        </w:rPr>
        <w:t>WAJ</w:t>
      </w:r>
      <w:proofErr w:type="gramStart"/>
      <w:r>
        <w:rPr>
          <w:rFonts w:ascii="Arial" w:hAnsi="Arial" w:cs="Arial" w:hint="eastAsia"/>
          <w:color w:val="333333"/>
          <w:sz w:val="20"/>
          <w:szCs w:val="20"/>
          <w:lang w:eastAsia="zh-TW"/>
        </w:rPr>
        <w:t>,s</w:t>
      </w:r>
      <w:proofErr w:type="gramEnd"/>
      <w:r>
        <w:rPr>
          <w:rFonts w:ascii="Arial" w:hAnsi="Arial" w:cs="Arial" w:hint="eastAsia"/>
          <w:color w:val="333333"/>
          <w:sz w:val="20"/>
          <w:szCs w:val="20"/>
          <w:lang w:eastAsia="zh-TW"/>
        </w:rPr>
        <w:t xml:space="preserve"> </w:t>
      </w:r>
      <w:r w:rsidRPr="00CB1B72">
        <w:rPr>
          <w:rFonts w:ascii="Arial" w:eastAsia="Times New Roman" w:hAnsi="Arial" w:cs="Arial"/>
          <w:color w:val="333333"/>
          <w:sz w:val="20"/>
          <w:szCs w:val="20"/>
          <w:lang w:eastAsia="zh-TW"/>
        </w:rPr>
        <w:t>,increased contact with communities brought out the demand for sustained development support. At the same time, the organization realized that a number of human factors were responsible for aggravating the devastation of flooding, particularly poor Natural Resource Management (NRM). WAJ established networks of village organization (VOs) of both men and also women, first time in the history of area. A supreme council of elders and ex-</w:t>
      </w:r>
      <w:r w:rsidR="00C809B9">
        <w:rPr>
          <w:rFonts w:ascii="Arial" w:hAnsi="Arial" w:cs="Arial"/>
          <w:color w:val="333333"/>
          <w:sz w:val="20"/>
          <w:szCs w:val="20"/>
          <w:lang w:eastAsia="zh-TW"/>
        </w:rPr>
        <w:t>Local</w:t>
      </w:r>
      <w:r w:rsidR="00C809B9">
        <w:rPr>
          <w:rFonts w:ascii="Arial" w:hAnsi="Arial" w:cs="Arial" w:hint="eastAsia"/>
          <w:color w:val="333333"/>
          <w:sz w:val="20"/>
          <w:szCs w:val="20"/>
          <w:lang w:eastAsia="zh-TW"/>
        </w:rPr>
        <w:t xml:space="preserve"> Government </w:t>
      </w:r>
      <w:r w:rsidR="00C809B9" w:rsidRPr="00CB1B72">
        <w:rPr>
          <w:rFonts w:ascii="Arial" w:eastAsia="Times New Roman" w:hAnsi="Arial" w:cs="Arial"/>
          <w:color w:val="333333"/>
          <w:sz w:val="20"/>
          <w:szCs w:val="20"/>
          <w:lang w:eastAsia="zh-TW"/>
        </w:rPr>
        <w:t>councilors</w:t>
      </w:r>
      <w:r w:rsidRPr="00CB1B72">
        <w:rPr>
          <w:rFonts w:ascii="Arial" w:eastAsia="Times New Roman" w:hAnsi="Arial" w:cs="Arial"/>
          <w:color w:val="333333"/>
          <w:sz w:val="20"/>
          <w:szCs w:val="20"/>
          <w:lang w:eastAsia="zh-TW"/>
        </w:rPr>
        <w:t xml:space="preserve"> was formed to guide WAJ in political matters.</w:t>
      </w:r>
    </w:p>
    <w:p w:rsidR="00CB1B72" w:rsidRPr="00CB1B72" w:rsidRDefault="00CB1B72" w:rsidP="00CB1B72">
      <w:pPr>
        <w:shd w:val="clear" w:color="auto" w:fill="FFFFFF"/>
        <w:spacing w:after="150" w:line="240" w:lineRule="auto"/>
        <w:jc w:val="both"/>
        <w:rPr>
          <w:rFonts w:ascii="Arial" w:eastAsia="Times New Roman" w:hAnsi="Arial" w:cs="Arial"/>
          <w:color w:val="333333"/>
          <w:sz w:val="20"/>
          <w:szCs w:val="20"/>
          <w:lang w:eastAsia="zh-TW"/>
        </w:rPr>
      </w:pPr>
      <w:r w:rsidRPr="00CB1B72">
        <w:rPr>
          <w:rFonts w:ascii="Arial" w:eastAsia="Times New Roman" w:hAnsi="Arial" w:cs="Arial"/>
          <w:color w:val="333333"/>
          <w:sz w:val="20"/>
          <w:szCs w:val="20"/>
          <w:lang w:eastAsia="zh-TW"/>
        </w:rPr>
        <w:t>When leader of Sungi Omar Asghar Khan (late) was instrumental in bringing together rights-based civil society organizations on a common platform called the Advocacy Development Network (ADN), WAJ welcomed the idea and joined the platform as a member organization. WAJ also joined extensive series of People’s Assemblies undertaken by Sungi to provide space for the public to reflect on and debate issues which concerned them directly but which they had not been able to voice given the absence of a democratic culture, giving them no role in the decisions enforced upon.</w:t>
      </w:r>
    </w:p>
    <w:p w:rsidR="00CB1B72" w:rsidRPr="00CB1B72" w:rsidRDefault="00CB1B72" w:rsidP="00CB1B72">
      <w:pPr>
        <w:shd w:val="clear" w:color="auto" w:fill="FFFFFF"/>
        <w:spacing w:after="150" w:line="240" w:lineRule="auto"/>
        <w:jc w:val="both"/>
        <w:rPr>
          <w:rFonts w:ascii="Arial" w:eastAsia="Times New Roman" w:hAnsi="Arial" w:cs="Arial"/>
          <w:color w:val="333333"/>
          <w:sz w:val="20"/>
          <w:szCs w:val="20"/>
          <w:lang w:eastAsia="zh-TW"/>
        </w:rPr>
      </w:pPr>
      <w:r w:rsidRPr="00CB1B72">
        <w:rPr>
          <w:rFonts w:ascii="Arial" w:eastAsia="Times New Roman" w:hAnsi="Arial" w:cs="Arial"/>
          <w:color w:val="333333"/>
          <w:sz w:val="20"/>
          <w:szCs w:val="20"/>
          <w:lang w:eastAsia="zh-TW"/>
        </w:rPr>
        <w:t>WAJ with the support of Sungi and other donors adopted a social mobilization approach for program</w:t>
      </w:r>
      <w:r>
        <w:rPr>
          <w:rFonts w:ascii="Arial" w:hAnsi="Arial" w:cs="Arial" w:hint="eastAsia"/>
          <w:color w:val="333333"/>
          <w:sz w:val="20"/>
          <w:szCs w:val="20"/>
          <w:lang w:eastAsia="zh-TW"/>
        </w:rPr>
        <w:t xml:space="preserve"> </w:t>
      </w:r>
      <w:r w:rsidRPr="00CB1B72">
        <w:rPr>
          <w:rFonts w:ascii="Arial" w:eastAsia="Times New Roman" w:hAnsi="Arial" w:cs="Arial"/>
          <w:color w:val="333333"/>
          <w:sz w:val="20"/>
          <w:szCs w:val="20"/>
          <w:lang w:eastAsia="zh-TW"/>
        </w:rPr>
        <w:t>implementation: Sustainable Livelihoods (Micro Finance and Enterprise Development, Natural Resource Management and Craft Skills Development), Social Sector (Health and Community Infrastructure), Policy Advocacy and Human Resource Development programs were implemented as a major partner of Sungi.</w:t>
      </w:r>
    </w:p>
    <w:p w:rsidR="00A7706C" w:rsidRDefault="00A7706C" w:rsidP="00FB3D6C">
      <w:pPr>
        <w:shd w:val="clear" w:color="auto" w:fill="FFFFFF"/>
        <w:spacing w:before="150" w:after="150" w:line="240" w:lineRule="auto"/>
        <w:outlineLvl w:val="3"/>
        <w:rPr>
          <w:rFonts w:ascii="Arial" w:hAnsi="Arial" w:cs="Arial"/>
          <w:b/>
          <w:bCs/>
          <w:color w:val="333333"/>
          <w:sz w:val="20"/>
          <w:szCs w:val="20"/>
          <w:lang w:eastAsia="zh-TW"/>
        </w:rPr>
      </w:pPr>
    </w:p>
    <w:p w:rsidR="00FB3D6C" w:rsidRPr="00EC1922" w:rsidRDefault="00FB3D6C" w:rsidP="00FB3D6C">
      <w:pPr>
        <w:shd w:val="clear" w:color="auto" w:fill="FFFFFF"/>
        <w:spacing w:before="150" w:after="150" w:line="240" w:lineRule="auto"/>
        <w:outlineLvl w:val="3"/>
        <w:rPr>
          <w:rFonts w:ascii="Arial" w:eastAsia="Times New Roman" w:hAnsi="Arial" w:cs="Arial"/>
          <w:b/>
          <w:bCs/>
          <w:color w:val="333333"/>
          <w:sz w:val="20"/>
          <w:szCs w:val="20"/>
          <w:lang w:eastAsia="zh-TW"/>
        </w:rPr>
      </w:pPr>
      <w:r w:rsidRPr="00EC1922">
        <w:rPr>
          <w:rFonts w:ascii="Arial" w:eastAsia="Times New Roman" w:hAnsi="Arial" w:cs="Arial"/>
          <w:b/>
          <w:bCs/>
          <w:color w:val="333333"/>
          <w:sz w:val="20"/>
          <w:szCs w:val="20"/>
          <w:lang w:eastAsia="zh-TW"/>
        </w:rPr>
        <w:t>Vision</w:t>
      </w:r>
    </w:p>
    <w:p w:rsidR="00FB3D6C" w:rsidRPr="00EC1922" w:rsidRDefault="00FB3D6C" w:rsidP="00C809B9">
      <w:pPr>
        <w:shd w:val="clear" w:color="auto" w:fill="FFFFFF"/>
        <w:spacing w:after="150" w:line="240" w:lineRule="auto"/>
        <w:jc w:val="center"/>
        <w:rPr>
          <w:rFonts w:ascii="Arial" w:eastAsia="Times New Roman" w:hAnsi="Arial" w:cs="Arial"/>
          <w:color w:val="333333"/>
          <w:sz w:val="20"/>
          <w:szCs w:val="20"/>
          <w:lang w:eastAsia="zh-TW"/>
        </w:rPr>
      </w:pPr>
      <w:r w:rsidRPr="00EC1922">
        <w:rPr>
          <w:rFonts w:ascii="Arial" w:eastAsia="Times New Roman" w:hAnsi="Arial" w:cs="Arial"/>
          <w:color w:val="333333"/>
          <w:sz w:val="20"/>
          <w:szCs w:val="20"/>
          <w:lang w:eastAsia="zh-TW"/>
        </w:rPr>
        <w:t>“Democratic, Peaceful, prosperous and environmental friendly society”</w:t>
      </w:r>
    </w:p>
    <w:p w:rsidR="00FB3D6C" w:rsidRPr="00EC1922" w:rsidRDefault="00FB3D6C" w:rsidP="00FB3D6C">
      <w:pPr>
        <w:shd w:val="clear" w:color="auto" w:fill="FFFFFF"/>
        <w:spacing w:before="150" w:after="150" w:line="240" w:lineRule="auto"/>
        <w:outlineLvl w:val="3"/>
        <w:rPr>
          <w:rFonts w:ascii="Arial" w:eastAsia="Times New Roman" w:hAnsi="Arial" w:cs="Arial"/>
          <w:b/>
          <w:bCs/>
          <w:color w:val="333333"/>
          <w:sz w:val="20"/>
          <w:szCs w:val="20"/>
          <w:lang w:eastAsia="zh-TW"/>
        </w:rPr>
      </w:pPr>
      <w:r w:rsidRPr="00EC1922">
        <w:rPr>
          <w:rFonts w:ascii="Arial" w:eastAsia="Times New Roman" w:hAnsi="Arial" w:cs="Arial"/>
          <w:b/>
          <w:bCs/>
          <w:color w:val="333333"/>
          <w:sz w:val="20"/>
          <w:szCs w:val="20"/>
          <w:lang w:eastAsia="zh-TW"/>
        </w:rPr>
        <w:t>Mission</w:t>
      </w:r>
    </w:p>
    <w:p w:rsidR="00FB3D6C" w:rsidRPr="00EC1922" w:rsidRDefault="00FB3D6C" w:rsidP="00C809B9">
      <w:pPr>
        <w:shd w:val="clear" w:color="auto" w:fill="FFFFFF"/>
        <w:spacing w:after="150" w:line="240" w:lineRule="auto"/>
        <w:jc w:val="center"/>
        <w:rPr>
          <w:rFonts w:ascii="Arial" w:eastAsia="Times New Roman" w:hAnsi="Arial" w:cs="Arial"/>
          <w:color w:val="333333"/>
          <w:sz w:val="20"/>
          <w:szCs w:val="20"/>
          <w:lang w:eastAsia="zh-TW"/>
        </w:rPr>
      </w:pPr>
      <w:r w:rsidRPr="00EC1922">
        <w:rPr>
          <w:rFonts w:ascii="Arial" w:eastAsia="Times New Roman" w:hAnsi="Arial" w:cs="Arial"/>
          <w:color w:val="333333"/>
          <w:sz w:val="20"/>
          <w:szCs w:val="20"/>
          <w:lang w:eastAsia="zh-TW"/>
        </w:rPr>
        <w:t>"Bring about democratic stability, economic prosperity by mobilizing the marginalized community in a way so that they may be able to transform their lives through NR conservation, management and development of renewable natural resources and better use of human resources.”</w:t>
      </w:r>
    </w:p>
    <w:p w:rsidR="00A7706C" w:rsidRDefault="00A7706C" w:rsidP="00FB3D6C">
      <w:pPr>
        <w:shd w:val="clear" w:color="auto" w:fill="FFFFFF"/>
        <w:spacing w:before="150" w:after="150" w:line="240" w:lineRule="auto"/>
        <w:outlineLvl w:val="3"/>
        <w:rPr>
          <w:rFonts w:ascii="Arial" w:hAnsi="Arial" w:cs="Arial"/>
          <w:b/>
          <w:bCs/>
          <w:color w:val="333333"/>
          <w:sz w:val="20"/>
          <w:szCs w:val="20"/>
          <w:lang w:eastAsia="zh-TW"/>
        </w:rPr>
      </w:pPr>
    </w:p>
    <w:p w:rsidR="00A7706C" w:rsidRDefault="00A7706C" w:rsidP="00FB3D6C">
      <w:pPr>
        <w:shd w:val="clear" w:color="auto" w:fill="FFFFFF"/>
        <w:spacing w:before="150" w:after="150" w:line="240" w:lineRule="auto"/>
        <w:outlineLvl w:val="3"/>
        <w:rPr>
          <w:rFonts w:ascii="Arial" w:hAnsi="Arial" w:cs="Arial"/>
          <w:b/>
          <w:bCs/>
          <w:color w:val="333333"/>
          <w:sz w:val="20"/>
          <w:szCs w:val="20"/>
          <w:lang w:eastAsia="zh-TW"/>
        </w:rPr>
      </w:pPr>
    </w:p>
    <w:p w:rsidR="00FB3D6C" w:rsidRPr="00D346A1" w:rsidRDefault="00FB3D6C" w:rsidP="00FB3D6C">
      <w:pPr>
        <w:shd w:val="clear" w:color="auto" w:fill="FFFFFF"/>
        <w:spacing w:before="150" w:after="150" w:line="240" w:lineRule="auto"/>
        <w:outlineLvl w:val="3"/>
        <w:rPr>
          <w:rFonts w:ascii="Arial" w:hAnsi="Arial" w:cs="Arial"/>
          <w:b/>
          <w:bCs/>
          <w:color w:val="333333"/>
          <w:sz w:val="20"/>
          <w:szCs w:val="20"/>
          <w:lang w:eastAsia="zh-TW"/>
        </w:rPr>
      </w:pPr>
      <w:r w:rsidRPr="00EC1922">
        <w:rPr>
          <w:rFonts w:ascii="Arial" w:eastAsia="Times New Roman" w:hAnsi="Arial" w:cs="Arial"/>
          <w:b/>
          <w:bCs/>
          <w:color w:val="333333"/>
          <w:sz w:val="20"/>
          <w:szCs w:val="20"/>
          <w:lang w:eastAsia="zh-TW"/>
        </w:rPr>
        <w:lastRenderedPageBreak/>
        <w:t>Goal</w:t>
      </w:r>
      <w:r w:rsidR="00D346A1">
        <w:rPr>
          <w:rFonts w:ascii="Arial" w:hAnsi="Arial" w:cs="Arial" w:hint="eastAsia"/>
          <w:b/>
          <w:bCs/>
          <w:color w:val="333333"/>
          <w:sz w:val="20"/>
          <w:szCs w:val="20"/>
          <w:lang w:eastAsia="zh-TW"/>
        </w:rPr>
        <w:t>s</w:t>
      </w:r>
    </w:p>
    <w:p w:rsidR="00FB3D6C" w:rsidRPr="00EC1922" w:rsidRDefault="00FB3D6C" w:rsidP="00FB3D6C">
      <w:pPr>
        <w:numPr>
          <w:ilvl w:val="0"/>
          <w:numId w:val="9"/>
        </w:numPr>
        <w:shd w:val="clear" w:color="auto" w:fill="FFFFFF"/>
        <w:spacing w:before="100" w:beforeAutospacing="1" w:after="100" w:afterAutospacing="1" w:line="240" w:lineRule="auto"/>
        <w:rPr>
          <w:rFonts w:ascii="Arial" w:eastAsia="Times New Roman" w:hAnsi="Arial" w:cs="Arial"/>
          <w:color w:val="333333"/>
          <w:sz w:val="20"/>
          <w:szCs w:val="20"/>
          <w:lang w:eastAsia="zh-TW"/>
        </w:rPr>
      </w:pPr>
      <w:r w:rsidRPr="00EC1922">
        <w:rPr>
          <w:rFonts w:ascii="Arial" w:eastAsia="Times New Roman" w:hAnsi="Arial" w:cs="Arial"/>
          <w:color w:val="333333"/>
          <w:sz w:val="20"/>
          <w:szCs w:val="20"/>
          <w:lang w:eastAsia="zh-TW"/>
        </w:rPr>
        <w:t>Promoting democracy and peace</w:t>
      </w:r>
    </w:p>
    <w:p w:rsidR="00FB3D6C" w:rsidRPr="00EC1922" w:rsidRDefault="00FB3D6C" w:rsidP="00FB3D6C">
      <w:pPr>
        <w:numPr>
          <w:ilvl w:val="0"/>
          <w:numId w:val="9"/>
        </w:numPr>
        <w:shd w:val="clear" w:color="auto" w:fill="FFFFFF"/>
        <w:spacing w:before="100" w:beforeAutospacing="1" w:after="100" w:afterAutospacing="1" w:line="240" w:lineRule="auto"/>
        <w:rPr>
          <w:rFonts w:ascii="Arial" w:eastAsia="Times New Roman" w:hAnsi="Arial" w:cs="Arial"/>
          <w:color w:val="333333"/>
          <w:sz w:val="20"/>
          <w:szCs w:val="20"/>
          <w:lang w:eastAsia="zh-TW"/>
        </w:rPr>
      </w:pPr>
      <w:r w:rsidRPr="00EC1922">
        <w:rPr>
          <w:rFonts w:ascii="Arial" w:eastAsia="Times New Roman" w:hAnsi="Arial" w:cs="Arial"/>
          <w:color w:val="333333"/>
          <w:sz w:val="20"/>
          <w:szCs w:val="20"/>
          <w:lang w:eastAsia="zh-TW"/>
        </w:rPr>
        <w:t>Social harmony</w:t>
      </w:r>
    </w:p>
    <w:p w:rsidR="00FB3D6C" w:rsidRPr="00EC1922" w:rsidRDefault="00FB3D6C" w:rsidP="00FB3D6C">
      <w:pPr>
        <w:numPr>
          <w:ilvl w:val="0"/>
          <w:numId w:val="9"/>
        </w:numPr>
        <w:shd w:val="clear" w:color="auto" w:fill="FFFFFF"/>
        <w:spacing w:before="100" w:beforeAutospacing="1" w:after="100" w:afterAutospacing="1" w:line="240" w:lineRule="auto"/>
        <w:rPr>
          <w:rFonts w:ascii="Arial" w:eastAsia="Times New Roman" w:hAnsi="Arial" w:cs="Arial"/>
          <w:color w:val="333333"/>
          <w:sz w:val="20"/>
          <w:szCs w:val="20"/>
          <w:lang w:eastAsia="zh-TW"/>
        </w:rPr>
      </w:pPr>
      <w:r w:rsidRPr="00EC1922">
        <w:rPr>
          <w:rFonts w:ascii="Arial" w:eastAsia="Times New Roman" w:hAnsi="Arial" w:cs="Arial"/>
          <w:color w:val="333333"/>
          <w:sz w:val="20"/>
          <w:szCs w:val="20"/>
          <w:lang w:eastAsia="zh-TW"/>
        </w:rPr>
        <w:t>Poverty alleviation</w:t>
      </w:r>
    </w:p>
    <w:p w:rsidR="00FB3D6C" w:rsidRPr="00EC1922" w:rsidRDefault="00FB3D6C" w:rsidP="00FB3D6C">
      <w:pPr>
        <w:numPr>
          <w:ilvl w:val="0"/>
          <w:numId w:val="9"/>
        </w:numPr>
        <w:shd w:val="clear" w:color="auto" w:fill="FFFFFF"/>
        <w:spacing w:before="100" w:beforeAutospacing="1" w:after="100" w:afterAutospacing="1" w:line="240" w:lineRule="auto"/>
        <w:rPr>
          <w:rFonts w:ascii="Arial" w:eastAsia="Times New Roman" w:hAnsi="Arial" w:cs="Arial"/>
          <w:color w:val="333333"/>
          <w:sz w:val="20"/>
          <w:szCs w:val="20"/>
          <w:lang w:eastAsia="zh-TW"/>
        </w:rPr>
      </w:pPr>
      <w:r w:rsidRPr="00EC1922">
        <w:rPr>
          <w:rFonts w:ascii="Arial" w:eastAsia="Times New Roman" w:hAnsi="Arial" w:cs="Arial"/>
          <w:color w:val="333333"/>
          <w:sz w:val="20"/>
          <w:szCs w:val="20"/>
          <w:lang w:eastAsia="zh-TW"/>
        </w:rPr>
        <w:t>Youth engagement</w:t>
      </w:r>
    </w:p>
    <w:p w:rsidR="00FB3D6C" w:rsidRPr="00EC1922" w:rsidRDefault="00FB3D6C" w:rsidP="00FB3D6C">
      <w:pPr>
        <w:numPr>
          <w:ilvl w:val="0"/>
          <w:numId w:val="9"/>
        </w:numPr>
        <w:shd w:val="clear" w:color="auto" w:fill="FFFFFF"/>
        <w:spacing w:before="100" w:beforeAutospacing="1" w:after="100" w:afterAutospacing="1" w:line="240" w:lineRule="auto"/>
        <w:rPr>
          <w:rFonts w:ascii="Arial" w:eastAsia="Times New Roman" w:hAnsi="Arial" w:cs="Arial"/>
          <w:color w:val="333333"/>
          <w:sz w:val="20"/>
          <w:szCs w:val="20"/>
          <w:lang w:eastAsia="zh-TW"/>
        </w:rPr>
      </w:pPr>
      <w:r w:rsidRPr="00EC1922">
        <w:rPr>
          <w:rFonts w:ascii="Arial" w:eastAsia="Times New Roman" w:hAnsi="Arial" w:cs="Arial"/>
          <w:color w:val="333333"/>
          <w:sz w:val="20"/>
          <w:szCs w:val="20"/>
          <w:lang w:eastAsia="zh-TW"/>
        </w:rPr>
        <w:t>Environmental protection and promotion</w:t>
      </w:r>
    </w:p>
    <w:p w:rsidR="00FB3D6C" w:rsidRPr="00EC1922" w:rsidRDefault="00FB3D6C" w:rsidP="00C809B9">
      <w:pPr>
        <w:spacing w:after="150" w:line="240" w:lineRule="auto"/>
        <w:jc w:val="both"/>
        <w:rPr>
          <w:rFonts w:ascii="Arial" w:eastAsia="Times New Roman" w:hAnsi="Arial" w:cs="Arial"/>
          <w:color w:val="333333"/>
          <w:sz w:val="21"/>
          <w:szCs w:val="21"/>
          <w:lang w:eastAsia="zh-TW"/>
        </w:rPr>
      </w:pPr>
      <w:r w:rsidRPr="00EC1922">
        <w:rPr>
          <w:rFonts w:ascii="Arial" w:eastAsia="Times New Roman" w:hAnsi="Arial" w:cs="Arial"/>
          <w:color w:val="333333"/>
          <w:sz w:val="21"/>
          <w:szCs w:val="21"/>
          <w:lang w:eastAsia="zh-TW"/>
        </w:rPr>
        <w:t xml:space="preserve">WAJ was registered under Social welfare </w:t>
      </w:r>
      <w:r w:rsidR="00C809B9">
        <w:rPr>
          <w:rFonts w:ascii="Arial" w:hAnsi="Arial" w:cs="Arial" w:hint="eastAsia"/>
          <w:color w:val="333333"/>
          <w:sz w:val="21"/>
          <w:szCs w:val="21"/>
          <w:lang w:eastAsia="zh-TW"/>
        </w:rPr>
        <w:t>A</w:t>
      </w:r>
      <w:r w:rsidRPr="00EC1922">
        <w:rPr>
          <w:rFonts w:ascii="Arial" w:eastAsia="Times New Roman" w:hAnsi="Arial" w:cs="Arial"/>
          <w:color w:val="333333"/>
          <w:sz w:val="21"/>
          <w:szCs w:val="21"/>
          <w:lang w:eastAsia="zh-TW"/>
        </w:rPr>
        <w:t>ct 1961 as non-government organization.</w:t>
      </w:r>
      <w:r>
        <w:rPr>
          <w:rFonts w:ascii="Arial" w:hAnsi="Arial" w:cs="Arial" w:hint="eastAsia"/>
          <w:color w:val="333333"/>
          <w:sz w:val="21"/>
          <w:szCs w:val="21"/>
          <w:lang w:eastAsia="zh-TW"/>
        </w:rPr>
        <w:t xml:space="preserve"> </w:t>
      </w:r>
      <w:r w:rsidRPr="00EC1922">
        <w:rPr>
          <w:rFonts w:ascii="Arial" w:eastAsia="Times New Roman" w:hAnsi="Arial" w:cs="Arial"/>
          <w:color w:val="333333"/>
          <w:sz w:val="21"/>
          <w:szCs w:val="21"/>
          <w:lang w:eastAsia="zh-TW"/>
        </w:rPr>
        <w:t xml:space="preserve">WAJ is </w:t>
      </w:r>
      <w:proofErr w:type="gramStart"/>
      <w:r w:rsidRPr="00EC1922">
        <w:rPr>
          <w:rFonts w:ascii="Arial" w:eastAsia="Times New Roman" w:hAnsi="Arial" w:cs="Arial"/>
          <w:color w:val="333333"/>
          <w:sz w:val="21"/>
          <w:szCs w:val="21"/>
          <w:lang w:eastAsia="zh-TW"/>
        </w:rPr>
        <w:t xml:space="preserve">a </w:t>
      </w:r>
      <w:r w:rsidR="00C809B9">
        <w:rPr>
          <w:rFonts w:ascii="Arial" w:hAnsi="Arial" w:cs="Arial" w:hint="eastAsia"/>
          <w:color w:val="333333"/>
          <w:sz w:val="21"/>
          <w:szCs w:val="21"/>
          <w:lang w:eastAsia="zh-TW"/>
        </w:rPr>
        <w:t>rights</w:t>
      </w:r>
      <w:proofErr w:type="gramEnd"/>
      <w:r w:rsidR="00C809B9">
        <w:rPr>
          <w:rFonts w:ascii="Arial" w:hAnsi="Arial" w:cs="Arial" w:hint="eastAsia"/>
          <w:color w:val="333333"/>
          <w:sz w:val="21"/>
          <w:szCs w:val="21"/>
          <w:lang w:eastAsia="zh-TW"/>
        </w:rPr>
        <w:t xml:space="preserve"> based </w:t>
      </w:r>
      <w:r w:rsidRPr="00EC1922">
        <w:rPr>
          <w:rFonts w:ascii="Arial" w:eastAsia="Times New Roman" w:hAnsi="Arial" w:cs="Arial"/>
          <w:color w:val="333333"/>
          <w:sz w:val="21"/>
          <w:szCs w:val="21"/>
          <w:lang w:eastAsia="zh-TW"/>
        </w:rPr>
        <w:t>development entity playing an important role in development of deprived and disadvantaged segments of society, particularly in its rural areas of district Mansehra. WAJ believes in sustainable development through providing support, training NR promotion and access to economic and social development opportunities.</w:t>
      </w:r>
    </w:p>
    <w:p w:rsidR="00FB3D6C" w:rsidRPr="00EC1922" w:rsidRDefault="00A432C6" w:rsidP="00FB3D6C">
      <w:pPr>
        <w:pStyle w:val="Heading4"/>
        <w:shd w:val="clear" w:color="auto" w:fill="FFFFFF"/>
        <w:spacing w:before="150" w:beforeAutospacing="0" w:after="150" w:afterAutospacing="0"/>
        <w:rPr>
          <w:rFonts w:ascii="Arial" w:hAnsi="Arial" w:cs="Arial"/>
          <w:color w:val="333333"/>
          <w:sz w:val="20"/>
          <w:szCs w:val="20"/>
        </w:rPr>
      </w:pPr>
      <w:r w:rsidRPr="006E1621">
        <w:rPr>
          <w:rFonts w:ascii="Arial" w:hAnsi="Arial" w:cs="Arial"/>
          <w:noProof/>
          <w:sz w:val="20"/>
          <w:szCs w:val="20"/>
        </w:rPr>
        <w:drawing>
          <wp:anchor distT="0" distB="0" distL="114300" distR="114300" simplePos="0" relativeHeight="251692032" behindDoc="1" locked="0" layoutInCell="1" allowOverlap="1" wp14:anchorId="7E2BD800" wp14:editId="730A82EA">
            <wp:simplePos x="0" y="0"/>
            <wp:positionH relativeFrom="column">
              <wp:posOffset>3608705</wp:posOffset>
            </wp:positionH>
            <wp:positionV relativeFrom="paragraph">
              <wp:posOffset>44450</wp:posOffset>
            </wp:positionV>
            <wp:extent cx="2426970" cy="1822450"/>
            <wp:effectExtent l="0" t="0" r="0" b="6350"/>
            <wp:wrapTight wrapText="bothSides">
              <wp:wrapPolygon edited="0">
                <wp:start x="0" y="0"/>
                <wp:lineTo x="0" y="21449"/>
                <wp:lineTo x="21363" y="21449"/>
                <wp:lineTo x="21363" y="0"/>
                <wp:lineTo x="0" y="0"/>
              </wp:wrapPolygon>
            </wp:wrapTight>
            <wp:docPr id="25603" name="Picture 5" descr="DSC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5" descr="DSC0003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426970" cy="18224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B3D6C" w:rsidRPr="00EC1922">
        <w:rPr>
          <w:rFonts w:ascii="Arial" w:hAnsi="Arial" w:cs="Arial"/>
          <w:color w:val="333333"/>
          <w:sz w:val="20"/>
          <w:szCs w:val="20"/>
        </w:rPr>
        <w:t>Core Programs</w:t>
      </w:r>
    </w:p>
    <w:p w:rsidR="00C809B9" w:rsidRPr="00C809B9" w:rsidRDefault="00FB3D6C" w:rsidP="00C809B9">
      <w:pPr>
        <w:pStyle w:val="NormalWeb"/>
        <w:numPr>
          <w:ilvl w:val="0"/>
          <w:numId w:val="28"/>
        </w:numPr>
        <w:shd w:val="clear" w:color="auto" w:fill="FFFFFF"/>
        <w:spacing w:before="0" w:beforeAutospacing="0" w:after="0" w:afterAutospacing="0"/>
        <w:ind w:left="360"/>
        <w:rPr>
          <w:rStyle w:val="apple-converted-space"/>
          <w:rFonts w:ascii="Arial" w:hAnsi="Arial" w:cs="Arial"/>
          <w:color w:val="333333"/>
          <w:sz w:val="20"/>
          <w:szCs w:val="20"/>
        </w:rPr>
      </w:pPr>
      <w:r w:rsidRPr="00C809B9">
        <w:rPr>
          <w:rFonts w:ascii="Arial" w:hAnsi="Arial" w:cs="Arial"/>
          <w:color w:val="333333"/>
          <w:sz w:val="20"/>
          <w:szCs w:val="20"/>
        </w:rPr>
        <w:t>Governance &amp; Peace</w:t>
      </w:r>
      <w:r w:rsidRPr="00C809B9">
        <w:rPr>
          <w:rStyle w:val="apple-converted-space"/>
          <w:rFonts w:ascii="Arial" w:eastAsiaTheme="majorEastAsia" w:hAnsi="Arial" w:cs="Arial"/>
          <w:color w:val="333333"/>
          <w:sz w:val="20"/>
          <w:szCs w:val="20"/>
        </w:rPr>
        <w:t> </w:t>
      </w:r>
    </w:p>
    <w:p w:rsidR="00FB3D6C" w:rsidRPr="00C809B9" w:rsidRDefault="00C809B9" w:rsidP="00C809B9">
      <w:pPr>
        <w:pStyle w:val="NormalWeb"/>
        <w:shd w:val="clear" w:color="auto" w:fill="FFFFFF"/>
        <w:spacing w:before="0" w:beforeAutospacing="0" w:after="0" w:afterAutospacing="0"/>
        <w:rPr>
          <w:rFonts w:ascii="Arial" w:hAnsi="Arial" w:cs="Arial"/>
          <w:color w:val="333333"/>
          <w:sz w:val="20"/>
          <w:szCs w:val="20"/>
        </w:rPr>
      </w:pPr>
      <w:r w:rsidRPr="00C809B9">
        <w:rPr>
          <w:rFonts w:ascii="Arial" w:eastAsiaTheme="minorEastAsia" w:hAnsi="Arial" w:cs="Arial" w:hint="eastAsia"/>
          <w:color w:val="333333"/>
          <w:sz w:val="20"/>
          <w:szCs w:val="20"/>
        </w:rPr>
        <w:t xml:space="preserve">2.    </w:t>
      </w:r>
      <w:r w:rsidR="00FB3D6C" w:rsidRPr="00C809B9">
        <w:rPr>
          <w:rFonts w:ascii="Arial" w:hAnsi="Arial" w:cs="Arial"/>
          <w:color w:val="333333"/>
          <w:sz w:val="20"/>
          <w:szCs w:val="20"/>
        </w:rPr>
        <w:t>Environmental protection</w:t>
      </w:r>
      <w:r w:rsidR="00FB3D6C" w:rsidRPr="00C809B9">
        <w:rPr>
          <w:rFonts w:ascii="Arial" w:hAnsi="Arial" w:cs="Arial"/>
          <w:color w:val="333333"/>
          <w:sz w:val="20"/>
          <w:szCs w:val="20"/>
        </w:rPr>
        <w:br/>
        <w:t xml:space="preserve">3. </w:t>
      </w:r>
      <w:r>
        <w:rPr>
          <w:rFonts w:ascii="Arial" w:eastAsiaTheme="minorEastAsia" w:hAnsi="Arial" w:cs="Arial" w:hint="eastAsia"/>
          <w:color w:val="333333"/>
          <w:sz w:val="20"/>
          <w:szCs w:val="20"/>
        </w:rPr>
        <w:t xml:space="preserve">   </w:t>
      </w:r>
      <w:r w:rsidR="00FB3D6C" w:rsidRPr="00C809B9">
        <w:rPr>
          <w:rFonts w:ascii="Arial" w:hAnsi="Arial" w:cs="Arial"/>
          <w:color w:val="333333"/>
          <w:sz w:val="20"/>
          <w:szCs w:val="20"/>
        </w:rPr>
        <w:t>Poverty alleviation and Livelihood</w:t>
      </w:r>
      <w:r w:rsidR="00FB3D6C" w:rsidRPr="00C809B9">
        <w:rPr>
          <w:rStyle w:val="apple-converted-space"/>
          <w:rFonts w:ascii="Arial" w:eastAsiaTheme="majorEastAsia" w:hAnsi="Arial" w:cs="Arial"/>
          <w:color w:val="333333"/>
          <w:sz w:val="20"/>
          <w:szCs w:val="20"/>
        </w:rPr>
        <w:t> </w:t>
      </w:r>
      <w:r w:rsidR="00FB3D6C" w:rsidRPr="00C809B9">
        <w:rPr>
          <w:rFonts w:ascii="Arial" w:hAnsi="Arial" w:cs="Arial"/>
          <w:color w:val="333333"/>
          <w:sz w:val="20"/>
          <w:szCs w:val="20"/>
        </w:rPr>
        <w:br/>
        <w:t xml:space="preserve">4. </w:t>
      </w:r>
      <w:r>
        <w:rPr>
          <w:rFonts w:ascii="Arial" w:eastAsiaTheme="minorEastAsia" w:hAnsi="Arial" w:cs="Arial" w:hint="eastAsia"/>
          <w:color w:val="333333"/>
          <w:sz w:val="20"/>
          <w:szCs w:val="20"/>
        </w:rPr>
        <w:t xml:space="preserve">   </w:t>
      </w:r>
      <w:r w:rsidR="00FB3D6C" w:rsidRPr="00C809B9">
        <w:rPr>
          <w:rFonts w:ascii="Arial" w:hAnsi="Arial" w:cs="Arial"/>
          <w:color w:val="333333"/>
          <w:sz w:val="20"/>
          <w:szCs w:val="20"/>
        </w:rPr>
        <w:t>Disaster Management</w:t>
      </w:r>
      <w:r w:rsidR="00FB3D6C" w:rsidRPr="00C809B9">
        <w:rPr>
          <w:rStyle w:val="apple-converted-space"/>
          <w:rFonts w:ascii="Arial" w:eastAsiaTheme="majorEastAsia" w:hAnsi="Arial" w:cs="Arial"/>
          <w:color w:val="333333"/>
          <w:sz w:val="20"/>
          <w:szCs w:val="20"/>
        </w:rPr>
        <w:t> </w:t>
      </w:r>
    </w:p>
    <w:p w:rsidR="00FB3D6C" w:rsidRDefault="00FB3D6C" w:rsidP="00FB3D6C">
      <w:pPr>
        <w:pStyle w:val="Heading4"/>
        <w:shd w:val="clear" w:color="auto" w:fill="FFFFFF"/>
        <w:spacing w:before="150" w:beforeAutospacing="0" w:after="150" w:afterAutospacing="0"/>
        <w:rPr>
          <w:rFonts w:ascii="Arial" w:eastAsiaTheme="minorEastAsia" w:hAnsi="Arial" w:cs="Arial"/>
          <w:color w:val="333333"/>
          <w:sz w:val="20"/>
          <w:szCs w:val="20"/>
        </w:rPr>
      </w:pPr>
    </w:p>
    <w:p w:rsidR="00FB3D6C" w:rsidRPr="00EC1922" w:rsidRDefault="00FB3D6C" w:rsidP="00FB3D6C">
      <w:pPr>
        <w:pStyle w:val="Heading4"/>
        <w:shd w:val="clear" w:color="auto" w:fill="FFFFFF"/>
        <w:spacing w:before="150" w:beforeAutospacing="0" w:after="150" w:afterAutospacing="0"/>
        <w:rPr>
          <w:rFonts w:ascii="Arial" w:hAnsi="Arial" w:cs="Arial"/>
          <w:color w:val="333333"/>
          <w:sz w:val="20"/>
          <w:szCs w:val="20"/>
        </w:rPr>
      </w:pPr>
      <w:r>
        <w:rPr>
          <w:rFonts w:ascii="Arial" w:hAnsi="Arial" w:cs="Arial"/>
          <w:color w:val="333333"/>
          <w:sz w:val="20"/>
          <w:szCs w:val="20"/>
        </w:rPr>
        <w:t>Support Program</w:t>
      </w:r>
      <w:r w:rsidRPr="00EC1922">
        <w:rPr>
          <w:rFonts w:ascii="Arial" w:hAnsi="Arial" w:cs="Arial"/>
          <w:color w:val="333333"/>
          <w:sz w:val="20"/>
          <w:szCs w:val="20"/>
        </w:rPr>
        <w:t>s</w:t>
      </w:r>
    </w:p>
    <w:p w:rsidR="00FB3D6C" w:rsidRPr="00EC1922" w:rsidRDefault="00A432C6" w:rsidP="00FB3D6C">
      <w:pPr>
        <w:pStyle w:val="NormalWeb"/>
        <w:shd w:val="clear" w:color="auto" w:fill="FFFFFF"/>
        <w:spacing w:before="0" w:beforeAutospacing="0" w:after="150" w:afterAutospacing="0"/>
        <w:rPr>
          <w:rFonts w:ascii="Arial" w:hAnsi="Arial" w:cs="Arial"/>
          <w:color w:val="333333"/>
          <w:sz w:val="20"/>
          <w:szCs w:val="20"/>
        </w:rPr>
      </w:pPr>
      <w:r w:rsidRPr="00BB4A0D">
        <w:rPr>
          <w:rFonts w:ascii="Arial" w:hAnsi="Arial" w:cs="Arial"/>
          <w:bCs/>
          <w:noProof/>
          <w:color w:val="000000"/>
          <w:sz w:val="20"/>
          <w:szCs w:val="20"/>
        </w:rPr>
        <mc:AlternateContent>
          <mc:Choice Requires="wps">
            <w:drawing>
              <wp:anchor distT="0" distB="0" distL="114300" distR="114300" simplePos="0" relativeHeight="251694080" behindDoc="0" locked="0" layoutInCell="1" allowOverlap="1" wp14:anchorId="6BC11BC5" wp14:editId="6A53433C">
                <wp:simplePos x="0" y="0"/>
                <wp:positionH relativeFrom="column">
                  <wp:posOffset>3609340</wp:posOffset>
                </wp:positionH>
                <wp:positionV relativeFrom="paragraph">
                  <wp:posOffset>175895</wp:posOffset>
                </wp:positionV>
                <wp:extent cx="2425065" cy="360045"/>
                <wp:effectExtent l="0" t="0" r="13335" b="20955"/>
                <wp:wrapNone/>
                <wp:docPr id="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065" cy="360045"/>
                        </a:xfrm>
                        <a:prstGeom prst="rect">
                          <a:avLst/>
                        </a:prstGeom>
                        <a:solidFill>
                          <a:srgbClr val="948708"/>
                        </a:solidFill>
                        <a:ln w="9525" algn="ctr">
                          <a:solidFill>
                            <a:srgbClr val="948708"/>
                          </a:solidFill>
                          <a:miter lim="800000"/>
                          <a:headEnd/>
                          <a:tailEnd/>
                        </a:ln>
                      </wps:spPr>
                      <wps:txbx>
                        <w:txbxContent>
                          <w:p w:rsidR="006E1621" w:rsidRPr="00BB4A0D" w:rsidRDefault="006E1621" w:rsidP="006E1621">
                            <w:pPr>
                              <w:pStyle w:val="NormalWeb"/>
                              <w:kinsoku w:val="0"/>
                              <w:overflowPunct w:val="0"/>
                              <w:spacing w:before="0" w:beforeAutospacing="0" w:after="0" w:afterAutospacing="0"/>
                              <w:jc w:val="center"/>
                              <w:textAlignment w:val="baseline"/>
                              <w:rPr>
                                <w:sz w:val="20"/>
                                <w:szCs w:val="20"/>
                              </w:rPr>
                            </w:pPr>
                            <w:proofErr w:type="spellStart"/>
                            <w:r>
                              <w:rPr>
                                <w:rFonts w:ascii="Arial" w:eastAsiaTheme="minorEastAsia" w:hAnsi="Arial" w:cstheme="minorBidi" w:hint="eastAsia"/>
                                <w:b/>
                                <w:bCs/>
                                <w:color w:val="EEECE1" w:themeColor="background2"/>
                                <w:kern w:val="24"/>
                                <w:sz w:val="20"/>
                                <w:szCs w:val="20"/>
                              </w:rPr>
                              <w:t>Assit</w:t>
                            </w:r>
                            <w:proofErr w:type="spellEnd"/>
                            <w:r>
                              <w:rPr>
                                <w:rFonts w:ascii="Arial" w:eastAsiaTheme="minorEastAsia" w:hAnsi="Arial" w:cstheme="minorBidi" w:hint="eastAsia"/>
                                <w:b/>
                                <w:bCs/>
                                <w:color w:val="EEECE1" w:themeColor="background2"/>
                                <w:kern w:val="24"/>
                                <w:sz w:val="20"/>
                                <w:szCs w:val="20"/>
                              </w:rPr>
                              <w:t xml:space="preserve">: Election Commissioner Abbottabad </w:t>
                            </w:r>
                            <w:proofErr w:type="spellStart"/>
                            <w:r>
                              <w:rPr>
                                <w:rFonts w:ascii="Arial" w:eastAsiaTheme="minorEastAsia" w:hAnsi="Arial" w:cstheme="minorBidi" w:hint="eastAsia"/>
                                <w:b/>
                                <w:bCs/>
                                <w:color w:val="EEECE1" w:themeColor="background2"/>
                                <w:kern w:val="24"/>
                                <w:sz w:val="20"/>
                                <w:szCs w:val="20"/>
                              </w:rPr>
                              <w:t>rraining</w:t>
                            </w:r>
                            <w:proofErr w:type="spellEnd"/>
                            <w:r>
                              <w:rPr>
                                <w:rFonts w:ascii="Arial" w:eastAsiaTheme="minorEastAsia" w:hAnsi="Arial" w:cstheme="minorBidi" w:hint="eastAsia"/>
                                <w:b/>
                                <w:bCs/>
                                <w:color w:val="EEECE1" w:themeColor="background2"/>
                                <w:kern w:val="24"/>
                                <w:sz w:val="20"/>
                                <w:szCs w:val="20"/>
                              </w:rPr>
                              <w:t xml:space="preserve"> for observers</w:t>
                            </w:r>
                          </w:p>
                        </w:txbxContent>
                      </wps:txbx>
                      <wps:bodyPr wrap="square" anchor="ctr"/>
                    </wps:wsp>
                  </a:graphicData>
                </a:graphic>
                <wp14:sizeRelH relativeFrom="margin">
                  <wp14:pctWidth>0</wp14:pctWidth>
                </wp14:sizeRelH>
              </wp:anchor>
            </w:drawing>
          </mc:Choice>
          <mc:Fallback>
            <w:pict>
              <v:rect id="Rectangle 34" o:spid="_x0000_s1028" style="position:absolute;margin-left:284.2pt;margin-top:13.85pt;width:190.95pt;height:28.3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" fillcolor="#948708" strokecolor="#948708">
                <v:textbox>
                  <w:txbxContent>
                    <w:p w:rsidR="006E1621" w:rsidRPr="00BB4A0D" w:rsidRDefault="006E1621" w:rsidP="006E1621">
                      <w:pPr>
                        <w:pStyle w:val="NormalWeb"/>
                        <w:kinsoku w:val="0"/>
                        <w:overflowPunct w:val="0"/>
                        <w:spacing w:before="0" w:beforeAutospacing="0" w:after="0" w:afterAutospacing="0"/>
                        <w:jc w:val="center"/>
                        <w:textAlignment w:val="baseline"/>
                        <w:rPr>
                          <w:sz w:val="20"/>
                          <w:szCs w:val="20"/>
                        </w:rPr>
                      </w:pPr>
                      <w:proofErr w:type="spellStart"/>
                      <w:r>
                        <w:rPr>
                          <w:rFonts w:ascii="Arial" w:eastAsiaTheme="minorEastAsia" w:hAnsi="Arial" w:cstheme="minorBidi" w:hint="eastAsia"/>
                          <w:b/>
                          <w:bCs/>
                          <w:color w:val="EEECE1" w:themeColor="background2"/>
                          <w:kern w:val="24"/>
                          <w:sz w:val="20"/>
                          <w:szCs w:val="20"/>
                        </w:rPr>
                        <w:t>Assit</w:t>
                      </w:r>
                      <w:proofErr w:type="spellEnd"/>
                      <w:r>
                        <w:rPr>
                          <w:rFonts w:ascii="Arial" w:eastAsiaTheme="minorEastAsia" w:hAnsi="Arial" w:cstheme="minorBidi" w:hint="eastAsia"/>
                          <w:b/>
                          <w:bCs/>
                          <w:color w:val="EEECE1" w:themeColor="background2"/>
                          <w:kern w:val="24"/>
                          <w:sz w:val="20"/>
                          <w:szCs w:val="20"/>
                        </w:rPr>
                        <w:t xml:space="preserve">: Election Commissioner Abbottabad </w:t>
                      </w:r>
                      <w:proofErr w:type="spellStart"/>
                      <w:r>
                        <w:rPr>
                          <w:rFonts w:ascii="Arial" w:eastAsiaTheme="minorEastAsia" w:hAnsi="Arial" w:cstheme="minorBidi" w:hint="eastAsia"/>
                          <w:b/>
                          <w:bCs/>
                          <w:color w:val="EEECE1" w:themeColor="background2"/>
                          <w:kern w:val="24"/>
                          <w:sz w:val="20"/>
                          <w:szCs w:val="20"/>
                        </w:rPr>
                        <w:t>rraining</w:t>
                      </w:r>
                      <w:proofErr w:type="spellEnd"/>
                      <w:r>
                        <w:rPr>
                          <w:rFonts w:ascii="Arial" w:eastAsiaTheme="minorEastAsia" w:hAnsi="Arial" w:cstheme="minorBidi" w:hint="eastAsia"/>
                          <w:b/>
                          <w:bCs/>
                          <w:color w:val="EEECE1" w:themeColor="background2"/>
                          <w:kern w:val="24"/>
                          <w:sz w:val="20"/>
                          <w:szCs w:val="20"/>
                        </w:rPr>
                        <w:t xml:space="preserve"> for observers</w:t>
                      </w:r>
                    </w:p>
                  </w:txbxContent>
                </v:textbox>
              </v:rect>
            </w:pict>
          </mc:Fallback>
        </mc:AlternateContent>
      </w:r>
      <w:r w:rsidR="00FB3D6C" w:rsidRPr="00EC1922">
        <w:rPr>
          <w:rFonts w:ascii="Arial" w:hAnsi="Arial" w:cs="Arial"/>
          <w:color w:val="333333"/>
          <w:sz w:val="20"/>
          <w:szCs w:val="20"/>
        </w:rPr>
        <w:t>5. Finance</w:t>
      </w:r>
      <w:r w:rsidR="00FB3D6C" w:rsidRPr="00EC1922">
        <w:rPr>
          <w:rStyle w:val="apple-converted-space"/>
          <w:rFonts w:ascii="Arial" w:eastAsiaTheme="majorEastAsia" w:hAnsi="Arial" w:cs="Arial"/>
          <w:color w:val="333333"/>
          <w:sz w:val="20"/>
          <w:szCs w:val="20"/>
        </w:rPr>
        <w:t> </w:t>
      </w:r>
      <w:r w:rsidR="00FB3D6C" w:rsidRPr="00EC1922">
        <w:rPr>
          <w:rFonts w:ascii="Arial" w:hAnsi="Arial" w:cs="Arial"/>
          <w:color w:val="333333"/>
          <w:sz w:val="20"/>
          <w:szCs w:val="20"/>
        </w:rPr>
        <w:br/>
        <w:t>6. Administration</w:t>
      </w:r>
      <w:r w:rsidR="00FB3D6C" w:rsidRPr="00EC1922">
        <w:rPr>
          <w:rStyle w:val="apple-converted-space"/>
          <w:rFonts w:ascii="Arial" w:eastAsiaTheme="majorEastAsia" w:hAnsi="Arial" w:cs="Arial"/>
          <w:color w:val="333333"/>
          <w:sz w:val="20"/>
          <w:szCs w:val="20"/>
        </w:rPr>
        <w:t> </w:t>
      </w:r>
      <w:r w:rsidR="00FB3D6C" w:rsidRPr="00EC1922">
        <w:rPr>
          <w:rFonts w:ascii="Arial" w:hAnsi="Arial" w:cs="Arial"/>
          <w:color w:val="333333"/>
          <w:sz w:val="20"/>
          <w:szCs w:val="20"/>
        </w:rPr>
        <w:br/>
        <w:t>7. Monitoring &amp;Evaluation</w:t>
      </w:r>
      <w:r w:rsidR="00FB3D6C" w:rsidRPr="00EC1922">
        <w:rPr>
          <w:rStyle w:val="apple-converted-space"/>
          <w:rFonts w:ascii="Arial" w:eastAsiaTheme="majorEastAsia" w:hAnsi="Arial" w:cs="Arial"/>
          <w:color w:val="333333"/>
          <w:sz w:val="20"/>
          <w:szCs w:val="20"/>
        </w:rPr>
        <w:t> </w:t>
      </w:r>
      <w:r w:rsidR="00FB3D6C" w:rsidRPr="00EC1922">
        <w:rPr>
          <w:rFonts w:ascii="Arial" w:hAnsi="Arial" w:cs="Arial"/>
          <w:color w:val="333333"/>
          <w:sz w:val="20"/>
          <w:szCs w:val="20"/>
        </w:rPr>
        <w:br/>
        <w:t>8. Resource</w:t>
      </w:r>
      <w:r w:rsidR="00FB3D6C">
        <w:rPr>
          <w:rFonts w:ascii="Arial" w:eastAsiaTheme="minorEastAsia" w:hAnsi="Arial" w:cs="Arial" w:hint="eastAsia"/>
          <w:color w:val="333333"/>
          <w:sz w:val="20"/>
          <w:szCs w:val="20"/>
        </w:rPr>
        <w:t xml:space="preserve"> </w:t>
      </w:r>
      <w:r w:rsidR="00FB3D6C" w:rsidRPr="00EC1922">
        <w:rPr>
          <w:rFonts w:ascii="Arial" w:hAnsi="Arial" w:cs="Arial"/>
          <w:color w:val="333333"/>
          <w:sz w:val="20"/>
          <w:szCs w:val="20"/>
        </w:rPr>
        <w:t>Development</w:t>
      </w:r>
      <w:r w:rsidR="00FB3D6C" w:rsidRPr="00EC1922">
        <w:rPr>
          <w:rStyle w:val="apple-converted-space"/>
          <w:rFonts w:ascii="Arial" w:eastAsiaTheme="majorEastAsia" w:hAnsi="Arial" w:cs="Arial"/>
          <w:color w:val="333333"/>
          <w:sz w:val="20"/>
          <w:szCs w:val="20"/>
        </w:rPr>
        <w:t> </w:t>
      </w:r>
    </w:p>
    <w:p w:rsidR="00FB3D6C" w:rsidRPr="00EC1922" w:rsidRDefault="00FB3D6C" w:rsidP="00FB3D6C">
      <w:pPr>
        <w:pStyle w:val="Heading4"/>
        <w:shd w:val="clear" w:color="auto" w:fill="FFFFFF"/>
        <w:spacing w:before="150" w:beforeAutospacing="0" w:after="150" w:afterAutospacing="0"/>
        <w:rPr>
          <w:rFonts w:ascii="Arial" w:hAnsi="Arial" w:cs="Arial"/>
          <w:color w:val="333333"/>
          <w:sz w:val="20"/>
          <w:szCs w:val="20"/>
        </w:rPr>
      </w:pPr>
      <w:r>
        <w:rPr>
          <w:rFonts w:ascii="Arial" w:hAnsi="Arial" w:cs="Arial"/>
          <w:color w:val="333333"/>
          <w:sz w:val="20"/>
          <w:szCs w:val="20"/>
        </w:rPr>
        <w:t>Cross-cut Program</w:t>
      </w:r>
      <w:r w:rsidRPr="00EC1922">
        <w:rPr>
          <w:rFonts w:ascii="Arial" w:hAnsi="Arial" w:cs="Arial"/>
          <w:color w:val="333333"/>
          <w:sz w:val="20"/>
          <w:szCs w:val="20"/>
        </w:rPr>
        <w:t>s</w:t>
      </w:r>
    </w:p>
    <w:p w:rsidR="00FB3D6C" w:rsidRDefault="00FB3D6C" w:rsidP="00FB3D6C">
      <w:pPr>
        <w:pStyle w:val="NormalWeb"/>
        <w:shd w:val="clear" w:color="auto" w:fill="FFFFFF"/>
        <w:spacing w:before="0" w:beforeAutospacing="0" w:after="150" w:afterAutospacing="0"/>
        <w:rPr>
          <w:rFonts w:ascii="Arial" w:eastAsiaTheme="minorEastAsia" w:hAnsi="Arial" w:cs="Arial"/>
          <w:color w:val="333333"/>
          <w:sz w:val="20"/>
          <w:szCs w:val="20"/>
        </w:rPr>
      </w:pPr>
      <w:r w:rsidRPr="00EC1922">
        <w:rPr>
          <w:rFonts w:ascii="Arial" w:hAnsi="Arial" w:cs="Arial"/>
          <w:color w:val="333333"/>
          <w:sz w:val="20"/>
          <w:szCs w:val="20"/>
        </w:rPr>
        <w:t>• Gender &amp; development</w:t>
      </w:r>
      <w:r w:rsidRPr="00EC1922">
        <w:rPr>
          <w:rStyle w:val="apple-converted-space"/>
          <w:rFonts w:ascii="Arial" w:eastAsiaTheme="majorEastAsia" w:hAnsi="Arial" w:cs="Arial"/>
          <w:color w:val="333333"/>
          <w:sz w:val="20"/>
          <w:szCs w:val="20"/>
        </w:rPr>
        <w:t> </w:t>
      </w:r>
      <w:r w:rsidRPr="00EC1922">
        <w:rPr>
          <w:rFonts w:ascii="Arial" w:hAnsi="Arial" w:cs="Arial"/>
          <w:color w:val="333333"/>
          <w:sz w:val="20"/>
          <w:szCs w:val="20"/>
        </w:rPr>
        <w:br/>
        <w:t>• Human rights</w:t>
      </w:r>
    </w:p>
    <w:p w:rsidR="008B1064" w:rsidRDefault="00BB3824" w:rsidP="008B1064">
      <w:pPr>
        <w:spacing w:after="0" w:line="240" w:lineRule="auto"/>
        <w:rPr>
          <w:rFonts w:ascii="Arial" w:hAnsi="Arial" w:cs="Arial"/>
          <w:b/>
          <w:bCs/>
          <w:sz w:val="20"/>
          <w:szCs w:val="20"/>
          <w:lang w:val="en-GB" w:eastAsia="zh-TW"/>
        </w:rPr>
      </w:pPr>
      <w:r w:rsidRPr="002C377E">
        <w:rPr>
          <w:rFonts w:ascii="Arial" w:hAnsi="Arial" w:cs="Arial"/>
          <w:b/>
          <w:bCs/>
          <w:sz w:val="20"/>
          <w:szCs w:val="20"/>
          <w:lang w:val="en-GB"/>
        </w:rPr>
        <w:t>Governance and Democratisation Initiatives</w:t>
      </w:r>
      <w:r w:rsidR="008B1064">
        <w:rPr>
          <w:rFonts w:ascii="Arial" w:hAnsi="Arial" w:cs="Arial" w:hint="eastAsia"/>
          <w:b/>
          <w:bCs/>
          <w:sz w:val="20"/>
          <w:szCs w:val="20"/>
          <w:lang w:val="en-GB" w:eastAsia="zh-TW"/>
        </w:rPr>
        <w:t xml:space="preserve"> of WAJ</w:t>
      </w:r>
      <w:r w:rsidRPr="002C377E">
        <w:rPr>
          <w:rFonts w:ascii="Arial" w:hAnsi="Arial" w:cs="Arial"/>
          <w:b/>
          <w:bCs/>
          <w:sz w:val="20"/>
          <w:szCs w:val="20"/>
          <w:lang w:val="en-GB"/>
        </w:rPr>
        <w:t xml:space="preserve">:  </w:t>
      </w:r>
    </w:p>
    <w:p w:rsidR="00BB3824" w:rsidRPr="002C377E" w:rsidRDefault="00D346A1" w:rsidP="00C17524">
      <w:pPr>
        <w:spacing w:after="0"/>
        <w:jc w:val="both"/>
        <w:rPr>
          <w:rFonts w:ascii="Arial" w:hAnsi="Arial" w:cs="Arial"/>
          <w:sz w:val="20"/>
          <w:szCs w:val="20"/>
        </w:rPr>
      </w:pPr>
      <w:r>
        <w:rPr>
          <w:rFonts w:ascii="Arial" w:hAnsi="Arial" w:cs="Arial" w:hint="eastAsia"/>
          <w:sz w:val="20"/>
          <w:szCs w:val="20"/>
          <w:lang w:eastAsia="zh-TW"/>
        </w:rPr>
        <w:t xml:space="preserve">Since the inception of WAJ, </w:t>
      </w:r>
      <w:r w:rsidR="00BB3824" w:rsidRPr="002C377E">
        <w:rPr>
          <w:rFonts w:ascii="Arial" w:hAnsi="Arial" w:cs="Arial"/>
          <w:sz w:val="20"/>
          <w:szCs w:val="20"/>
        </w:rPr>
        <w:t>s</w:t>
      </w:r>
      <w:r w:rsidR="00C17524">
        <w:rPr>
          <w:rFonts w:ascii="Arial" w:hAnsi="Arial" w:cs="Arial"/>
          <w:sz w:val="20"/>
          <w:szCs w:val="20"/>
        </w:rPr>
        <w:t xml:space="preserve">everal community-based actions </w:t>
      </w:r>
      <w:r w:rsidR="00C17524">
        <w:rPr>
          <w:rFonts w:ascii="Arial" w:hAnsi="Arial" w:cs="Arial" w:hint="eastAsia"/>
          <w:sz w:val="20"/>
          <w:szCs w:val="20"/>
          <w:lang w:eastAsia="zh-TW"/>
        </w:rPr>
        <w:t xml:space="preserve">and </w:t>
      </w:r>
      <w:r w:rsidR="00BB3824" w:rsidRPr="002C377E">
        <w:rPr>
          <w:rFonts w:ascii="Arial" w:hAnsi="Arial" w:cs="Arial"/>
          <w:sz w:val="20"/>
          <w:szCs w:val="20"/>
        </w:rPr>
        <w:t xml:space="preserve">advocacy initiatives have addressed important civil society issues and concerns. Our Civil society networking activities have influenced decisions in the right direction. This, in consequence, has created social awareness and sensitivity on relevant issues and has mobilized public opinion. The cultural norms are changing gradually </w:t>
      </w:r>
      <w:r w:rsidR="00C17524">
        <w:rPr>
          <w:rFonts w:ascii="Arial" w:hAnsi="Arial" w:cs="Arial" w:hint="eastAsia"/>
          <w:sz w:val="20"/>
          <w:szCs w:val="20"/>
          <w:lang w:eastAsia="zh-TW"/>
        </w:rPr>
        <w:t xml:space="preserve">in </w:t>
      </w:r>
      <w:r w:rsidR="00733A02">
        <w:rPr>
          <w:rFonts w:ascii="Arial" w:hAnsi="Arial" w:cs="Arial"/>
          <w:sz w:val="20"/>
          <w:szCs w:val="20"/>
          <w:lang w:eastAsia="zh-TW"/>
        </w:rPr>
        <w:t>favor</w:t>
      </w:r>
      <w:r w:rsidR="00C17524">
        <w:rPr>
          <w:rFonts w:ascii="Arial" w:hAnsi="Arial" w:cs="Arial" w:hint="eastAsia"/>
          <w:sz w:val="20"/>
          <w:szCs w:val="20"/>
          <w:lang w:eastAsia="zh-TW"/>
        </w:rPr>
        <w:t xml:space="preserve"> of </w:t>
      </w:r>
      <w:r w:rsidR="00C17524">
        <w:rPr>
          <w:rFonts w:ascii="Arial" w:hAnsi="Arial" w:cs="Arial"/>
          <w:sz w:val="20"/>
          <w:szCs w:val="20"/>
          <w:lang w:eastAsia="zh-TW"/>
        </w:rPr>
        <w:t>marginable</w:t>
      </w:r>
      <w:r w:rsidR="00C17524">
        <w:rPr>
          <w:rFonts w:ascii="Arial" w:hAnsi="Arial" w:cs="Arial" w:hint="eastAsia"/>
          <w:sz w:val="20"/>
          <w:szCs w:val="20"/>
          <w:lang w:eastAsia="zh-TW"/>
        </w:rPr>
        <w:t xml:space="preserve"> and </w:t>
      </w:r>
      <w:r w:rsidR="00C17524">
        <w:rPr>
          <w:rFonts w:ascii="Arial" w:hAnsi="Arial" w:cs="Arial"/>
          <w:sz w:val="20"/>
          <w:szCs w:val="20"/>
          <w:lang w:eastAsia="zh-TW"/>
        </w:rPr>
        <w:t>downtrodden</w:t>
      </w:r>
      <w:r w:rsidR="00C17524">
        <w:rPr>
          <w:rFonts w:ascii="Arial" w:hAnsi="Arial" w:cs="Arial" w:hint="eastAsia"/>
          <w:sz w:val="20"/>
          <w:szCs w:val="20"/>
          <w:lang w:eastAsia="zh-TW"/>
        </w:rPr>
        <w:t xml:space="preserve"> segment of society </w:t>
      </w:r>
      <w:r w:rsidR="00BB3824" w:rsidRPr="002C377E">
        <w:rPr>
          <w:rFonts w:ascii="Arial" w:hAnsi="Arial" w:cs="Arial"/>
          <w:sz w:val="20"/>
          <w:szCs w:val="20"/>
        </w:rPr>
        <w:t>and democratiz</w:t>
      </w:r>
      <w:r>
        <w:rPr>
          <w:rFonts w:ascii="Arial" w:hAnsi="Arial" w:cs="Arial" w:hint="eastAsia"/>
          <w:sz w:val="20"/>
          <w:szCs w:val="20"/>
          <w:lang w:eastAsia="zh-TW"/>
        </w:rPr>
        <w:t xml:space="preserve">ation </w:t>
      </w:r>
      <w:r w:rsidR="00BB3824" w:rsidRPr="002C377E">
        <w:rPr>
          <w:rFonts w:ascii="Arial" w:hAnsi="Arial" w:cs="Arial"/>
          <w:sz w:val="20"/>
          <w:szCs w:val="20"/>
        </w:rPr>
        <w:t>process is moving forward, as more women participate in decision making at the local level</w:t>
      </w:r>
      <w:r w:rsidR="00C17524">
        <w:rPr>
          <w:rFonts w:ascii="Arial" w:hAnsi="Arial" w:cs="Arial" w:hint="eastAsia"/>
          <w:sz w:val="20"/>
          <w:szCs w:val="20"/>
          <w:lang w:eastAsia="zh-TW"/>
        </w:rPr>
        <w:t xml:space="preserve">. </w:t>
      </w:r>
    </w:p>
    <w:p w:rsidR="00874BF2" w:rsidRDefault="00874BF2" w:rsidP="008B1064">
      <w:pPr>
        <w:spacing w:before="120"/>
        <w:jc w:val="both"/>
        <w:rPr>
          <w:rFonts w:ascii="Arial" w:hAnsi="Arial" w:cs="Arial"/>
          <w:sz w:val="20"/>
          <w:szCs w:val="20"/>
          <w:lang w:val="en-GB" w:eastAsia="zh-TW"/>
        </w:rPr>
      </w:pPr>
    </w:p>
    <w:p w:rsidR="00D346A1" w:rsidRDefault="00BB3824" w:rsidP="008B1064">
      <w:pPr>
        <w:spacing w:before="120"/>
        <w:jc w:val="both"/>
        <w:rPr>
          <w:rFonts w:ascii="Arial" w:hAnsi="Arial" w:cs="Arial"/>
          <w:sz w:val="20"/>
          <w:szCs w:val="20"/>
          <w:lang w:val="en-GB" w:eastAsia="zh-TW"/>
        </w:rPr>
      </w:pPr>
      <w:r w:rsidRPr="002C377E">
        <w:rPr>
          <w:rFonts w:ascii="Arial" w:hAnsi="Arial" w:cs="Arial" w:hint="eastAsia"/>
          <w:sz w:val="20"/>
          <w:szCs w:val="20"/>
          <w:lang w:val="en-GB" w:eastAsia="zh-TW"/>
        </w:rPr>
        <w:t>WAJ</w:t>
      </w:r>
      <w:r w:rsidRPr="002C377E">
        <w:rPr>
          <w:rFonts w:ascii="Arial" w:hAnsi="Arial" w:cs="Arial"/>
          <w:sz w:val="20"/>
          <w:szCs w:val="20"/>
          <w:lang w:val="en-GB"/>
        </w:rPr>
        <w:t xml:space="preserve"> has </w:t>
      </w:r>
      <w:r w:rsidRPr="002C377E">
        <w:rPr>
          <w:rFonts w:ascii="Arial" w:hAnsi="Arial" w:cs="Arial" w:hint="eastAsia"/>
          <w:sz w:val="20"/>
          <w:szCs w:val="20"/>
          <w:lang w:val="en-GB" w:eastAsia="zh-TW"/>
        </w:rPr>
        <w:t>contributed in the efforts of leading civ</w:t>
      </w:r>
      <w:r w:rsidR="00FB3D6C">
        <w:rPr>
          <w:rFonts w:ascii="Arial" w:hAnsi="Arial" w:cs="Arial" w:hint="eastAsia"/>
          <w:sz w:val="20"/>
          <w:szCs w:val="20"/>
          <w:lang w:val="en-GB" w:eastAsia="zh-TW"/>
        </w:rPr>
        <w:t>i</w:t>
      </w:r>
      <w:r w:rsidRPr="002C377E">
        <w:rPr>
          <w:rFonts w:ascii="Arial" w:hAnsi="Arial" w:cs="Arial" w:hint="eastAsia"/>
          <w:sz w:val="20"/>
          <w:szCs w:val="20"/>
          <w:lang w:val="en-GB" w:eastAsia="zh-TW"/>
        </w:rPr>
        <w:t>l society organizations and network</w:t>
      </w:r>
      <w:r w:rsidR="00FB3D6C">
        <w:rPr>
          <w:rFonts w:ascii="Arial" w:hAnsi="Arial" w:cs="Arial" w:hint="eastAsia"/>
          <w:sz w:val="20"/>
          <w:szCs w:val="20"/>
          <w:lang w:val="en-GB" w:eastAsia="zh-TW"/>
        </w:rPr>
        <w:t>s</w:t>
      </w:r>
      <w:r w:rsidRPr="002C377E">
        <w:rPr>
          <w:rFonts w:ascii="Arial" w:hAnsi="Arial" w:cs="Arial" w:hint="eastAsia"/>
          <w:sz w:val="20"/>
          <w:szCs w:val="20"/>
          <w:lang w:val="en-GB" w:eastAsia="zh-TW"/>
        </w:rPr>
        <w:t xml:space="preserve"> </w:t>
      </w:r>
      <w:r w:rsidR="00C17524">
        <w:rPr>
          <w:rFonts w:ascii="Arial" w:hAnsi="Arial" w:cs="Arial" w:hint="eastAsia"/>
          <w:sz w:val="20"/>
          <w:szCs w:val="20"/>
          <w:lang w:val="en-GB" w:eastAsia="zh-TW"/>
        </w:rPr>
        <w:t xml:space="preserve">across the country </w:t>
      </w:r>
      <w:r w:rsidRPr="002C377E">
        <w:rPr>
          <w:rFonts w:ascii="Arial" w:hAnsi="Arial" w:cs="Arial"/>
          <w:sz w:val="20"/>
          <w:szCs w:val="20"/>
          <w:lang w:val="en-GB"/>
        </w:rPr>
        <w:t xml:space="preserve">to develop an alternative governance model that is people-centred, democratic and inclusive. </w:t>
      </w:r>
      <w:r w:rsidRPr="002C377E">
        <w:rPr>
          <w:rFonts w:ascii="Arial" w:hAnsi="Arial" w:cs="Arial" w:hint="eastAsia"/>
          <w:sz w:val="20"/>
          <w:szCs w:val="20"/>
          <w:lang w:val="en-GB" w:eastAsia="zh-TW"/>
        </w:rPr>
        <w:t xml:space="preserve">WAJ remained active part </w:t>
      </w:r>
      <w:r w:rsidR="00D346A1">
        <w:rPr>
          <w:rFonts w:ascii="Arial" w:hAnsi="Arial" w:cs="Arial" w:hint="eastAsia"/>
          <w:sz w:val="20"/>
          <w:szCs w:val="20"/>
          <w:lang w:val="en-GB" w:eastAsia="zh-TW"/>
        </w:rPr>
        <w:t xml:space="preserve">in </w:t>
      </w:r>
      <w:r w:rsidRPr="002C377E">
        <w:rPr>
          <w:rFonts w:ascii="Arial" w:hAnsi="Arial" w:cs="Arial"/>
          <w:sz w:val="20"/>
          <w:szCs w:val="20"/>
          <w:lang w:val="en-GB"/>
        </w:rPr>
        <w:t xml:space="preserve">the process of </w:t>
      </w:r>
      <w:r w:rsidR="00C17524">
        <w:rPr>
          <w:rFonts w:ascii="Arial" w:hAnsi="Arial" w:cs="Arial" w:hint="eastAsia"/>
          <w:sz w:val="20"/>
          <w:szCs w:val="20"/>
          <w:lang w:val="en-GB" w:eastAsia="zh-TW"/>
        </w:rPr>
        <w:t xml:space="preserve">historical </w:t>
      </w:r>
      <w:r w:rsidRPr="002C377E">
        <w:rPr>
          <w:rFonts w:ascii="Arial" w:hAnsi="Arial" w:cs="Arial"/>
          <w:sz w:val="20"/>
          <w:szCs w:val="20"/>
          <w:lang w:val="en-GB"/>
        </w:rPr>
        <w:t xml:space="preserve">people’s assemblies to develop grassroots civic bodies that can politically engage local, provincial and federal governments.  </w:t>
      </w:r>
    </w:p>
    <w:p w:rsidR="00733A02" w:rsidRPr="00733A02" w:rsidRDefault="00733A02" w:rsidP="00733A02">
      <w:pPr>
        <w:spacing w:before="120" w:after="0" w:line="240" w:lineRule="auto"/>
        <w:jc w:val="distribute"/>
        <w:rPr>
          <w:rFonts w:ascii="Arial" w:hAnsi="Arial" w:cs="Arial"/>
          <w:sz w:val="20"/>
          <w:szCs w:val="20"/>
          <w:lang w:eastAsia="zh-TW"/>
        </w:rPr>
      </w:pPr>
      <w:r w:rsidRPr="00733A02">
        <w:rPr>
          <w:rFonts w:ascii="Arial" w:hAnsi="Arial" w:cs="Arial"/>
          <w:sz w:val="20"/>
          <w:szCs w:val="20"/>
          <w:lang w:eastAsia="zh-TW"/>
        </w:rPr>
        <w:t xml:space="preserve">Harnessing opportunity for all concerned to make local government system an effective means of </w:t>
      </w:r>
    </w:p>
    <w:p w:rsidR="00733A02" w:rsidRDefault="00733A02" w:rsidP="00874BF2">
      <w:pPr>
        <w:spacing w:after="0" w:line="240" w:lineRule="auto"/>
        <w:jc w:val="both"/>
        <w:rPr>
          <w:rFonts w:ascii="Arial" w:hAnsi="Arial" w:cs="Arial"/>
          <w:sz w:val="20"/>
          <w:szCs w:val="20"/>
          <w:lang w:eastAsia="zh-TW"/>
        </w:rPr>
      </w:pPr>
      <w:proofErr w:type="gramStart"/>
      <w:r w:rsidRPr="00733A02">
        <w:rPr>
          <w:rFonts w:ascii="Arial" w:hAnsi="Arial" w:cs="Arial"/>
          <w:sz w:val="20"/>
          <w:szCs w:val="20"/>
          <w:lang w:eastAsia="zh-TW"/>
        </w:rPr>
        <w:t>alleviating</w:t>
      </w:r>
      <w:proofErr w:type="gramEnd"/>
      <w:r w:rsidRPr="00733A02">
        <w:rPr>
          <w:rFonts w:ascii="Arial" w:hAnsi="Arial" w:cs="Arial"/>
          <w:sz w:val="20"/>
          <w:szCs w:val="20"/>
          <w:lang w:eastAsia="zh-TW"/>
        </w:rPr>
        <w:t xml:space="preserve"> poverty and promoting good governance at local level and upward</w:t>
      </w:r>
      <w:r>
        <w:rPr>
          <w:rFonts w:ascii="Arial" w:hAnsi="Arial" w:cs="Arial" w:hint="eastAsia"/>
          <w:sz w:val="20"/>
          <w:szCs w:val="20"/>
          <w:lang w:eastAsia="zh-TW"/>
        </w:rPr>
        <w:t xml:space="preserve"> WA</w:t>
      </w:r>
      <w:r w:rsidR="00874BF2">
        <w:rPr>
          <w:rFonts w:ascii="Arial" w:hAnsi="Arial" w:cs="Arial" w:hint="eastAsia"/>
          <w:sz w:val="20"/>
          <w:szCs w:val="20"/>
          <w:lang w:eastAsia="zh-TW"/>
        </w:rPr>
        <w:t>J</w:t>
      </w:r>
      <w:r>
        <w:rPr>
          <w:rFonts w:ascii="Arial" w:hAnsi="Arial" w:cs="Arial" w:hint="eastAsia"/>
          <w:sz w:val="20"/>
          <w:szCs w:val="20"/>
          <w:lang w:eastAsia="zh-TW"/>
        </w:rPr>
        <w:t xml:space="preserve"> contributed in </w:t>
      </w:r>
      <w:r w:rsidR="00874BF2">
        <w:rPr>
          <w:rFonts w:ascii="Arial" w:hAnsi="Arial" w:cs="Arial" w:hint="eastAsia"/>
          <w:sz w:val="20"/>
          <w:szCs w:val="20"/>
          <w:lang w:eastAsia="zh-TW"/>
        </w:rPr>
        <w:t>t</w:t>
      </w:r>
      <w:r>
        <w:rPr>
          <w:rFonts w:ascii="Arial" w:hAnsi="Arial" w:cs="Arial" w:hint="eastAsia"/>
          <w:sz w:val="20"/>
          <w:szCs w:val="20"/>
          <w:lang w:eastAsia="zh-TW"/>
        </w:rPr>
        <w:t>he system in following ways;</w:t>
      </w:r>
    </w:p>
    <w:p w:rsidR="00733A02" w:rsidRDefault="00733A02" w:rsidP="00733A02">
      <w:pPr>
        <w:spacing w:after="0" w:line="240" w:lineRule="auto"/>
        <w:jc w:val="both"/>
        <w:rPr>
          <w:rFonts w:ascii="Arial" w:hAnsi="Arial" w:cs="Arial"/>
          <w:sz w:val="20"/>
          <w:szCs w:val="20"/>
          <w:lang w:eastAsia="zh-TW"/>
        </w:rPr>
      </w:pPr>
    </w:p>
    <w:p w:rsidR="00733A02" w:rsidRPr="00733A02" w:rsidRDefault="00733A02" w:rsidP="00733A02">
      <w:pPr>
        <w:pStyle w:val="ListParagraph"/>
        <w:numPr>
          <w:ilvl w:val="0"/>
          <w:numId w:val="19"/>
        </w:numPr>
        <w:spacing w:after="0" w:line="240" w:lineRule="auto"/>
        <w:jc w:val="both"/>
        <w:rPr>
          <w:rFonts w:ascii="Arial" w:hAnsi="Arial" w:cs="Arial"/>
          <w:sz w:val="20"/>
          <w:szCs w:val="20"/>
          <w:lang w:eastAsia="zh-TW"/>
        </w:rPr>
      </w:pPr>
      <w:r w:rsidRPr="00733A02">
        <w:rPr>
          <w:rFonts w:ascii="Arial" w:hAnsi="Arial" w:cs="Arial"/>
          <w:sz w:val="20"/>
          <w:szCs w:val="20"/>
          <w:lang w:val="en-GB" w:eastAsia="zh-TW"/>
        </w:rPr>
        <w:t xml:space="preserve">WAJ contributed in the efforts of leading civil society organizations and networks across the country to develop an alternative governance model that is people-centred, democratic and inclusive. </w:t>
      </w:r>
    </w:p>
    <w:p w:rsidR="00733A02" w:rsidRDefault="00733A02" w:rsidP="00733A02">
      <w:pPr>
        <w:pStyle w:val="ListParagraph"/>
        <w:spacing w:after="0" w:line="240" w:lineRule="auto"/>
        <w:jc w:val="both"/>
        <w:rPr>
          <w:rFonts w:ascii="Arial" w:hAnsi="Arial" w:cs="Arial"/>
          <w:sz w:val="20"/>
          <w:szCs w:val="20"/>
          <w:lang w:eastAsia="zh-TW"/>
        </w:rPr>
      </w:pPr>
    </w:p>
    <w:p w:rsidR="00733A02" w:rsidRPr="00733A02" w:rsidRDefault="00733A02" w:rsidP="00733A02">
      <w:pPr>
        <w:pStyle w:val="ListParagraph"/>
        <w:numPr>
          <w:ilvl w:val="0"/>
          <w:numId w:val="19"/>
        </w:numPr>
        <w:spacing w:after="0" w:line="240" w:lineRule="auto"/>
        <w:jc w:val="both"/>
        <w:rPr>
          <w:rFonts w:ascii="Arial" w:hAnsi="Arial" w:cs="Arial"/>
          <w:sz w:val="20"/>
          <w:szCs w:val="20"/>
          <w:lang w:eastAsia="zh-TW"/>
        </w:rPr>
      </w:pPr>
      <w:r w:rsidRPr="00733A02">
        <w:rPr>
          <w:rFonts w:ascii="Arial" w:hAnsi="Arial" w:cs="Arial"/>
          <w:sz w:val="20"/>
          <w:szCs w:val="20"/>
          <w:lang w:eastAsia="zh-TW"/>
        </w:rPr>
        <w:t xml:space="preserve">Gave strategic inputs for the finalization of the much awaited Devolution of Power and Responsibility Plan announced by the National Reconstruction Bureau (NRB). </w:t>
      </w:r>
    </w:p>
    <w:p w:rsidR="00733A02" w:rsidRPr="00733A02" w:rsidRDefault="00733A02" w:rsidP="00733A02">
      <w:pPr>
        <w:pStyle w:val="ListParagraph"/>
        <w:spacing w:after="0" w:line="240" w:lineRule="auto"/>
        <w:jc w:val="both"/>
        <w:rPr>
          <w:rFonts w:ascii="Arial" w:hAnsi="Arial" w:cs="Arial"/>
          <w:sz w:val="20"/>
          <w:szCs w:val="20"/>
          <w:lang w:eastAsia="zh-TW"/>
        </w:rPr>
      </w:pPr>
    </w:p>
    <w:p w:rsidR="00733A02" w:rsidRPr="00733A02" w:rsidRDefault="00733A02" w:rsidP="00733A02">
      <w:pPr>
        <w:pStyle w:val="ListParagraph"/>
        <w:numPr>
          <w:ilvl w:val="0"/>
          <w:numId w:val="19"/>
        </w:numPr>
        <w:spacing w:after="0" w:line="240" w:lineRule="auto"/>
        <w:jc w:val="both"/>
        <w:rPr>
          <w:rFonts w:ascii="Arial" w:hAnsi="Arial" w:cs="Arial"/>
          <w:sz w:val="20"/>
          <w:szCs w:val="20"/>
          <w:lang w:eastAsia="zh-TW"/>
        </w:rPr>
      </w:pPr>
      <w:r w:rsidRPr="00733A02">
        <w:rPr>
          <w:rFonts w:ascii="Arial" w:hAnsi="Arial" w:cs="Arial"/>
          <w:sz w:val="20"/>
          <w:szCs w:val="20"/>
          <w:lang w:val="en-GB" w:eastAsia="zh-TW"/>
        </w:rPr>
        <w:t>WAJ remained active part in the process of historical “People’s Assemblies” in KP arranged by NRB to  consult people at grassroots for LG system in 1999</w:t>
      </w:r>
    </w:p>
    <w:p w:rsidR="00733A02" w:rsidRDefault="00733A02" w:rsidP="00733A02">
      <w:pPr>
        <w:pStyle w:val="ListParagraph"/>
        <w:spacing w:after="0" w:line="240" w:lineRule="auto"/>
        <w:jc w:val="both"/>
        <w:rPr>
          <w:rFonts w:ascii="Arial" w:hAnsi="Arial" w:cs="Arial"/>
          <w:sz w:val="20"/>
          <w:szCs w:val="20"/>
          <w:lang w:eastAsia="zh-TW"/>
        </w:rPr>
      </w:pPr>
    </w:p>
    <w:p w:rsidR="00733A02" w:rsidRPr="00733A02" w:rsidRDefault="00733A02" w:rsidP="006E1621">
      <w:pPr>
        <w:pStyle w:val="ListParagraph"/>
        <w:numPr>
          <w:ilvl w:val="0"/>
          <w:numId w:val="19"/>
        </w:numPr>
        <w:spacing w:after="0" w:line="240" w:lineRule="auto"/>
        <w:jc w:val="both"/>
        <w:rPr>
          <w:rFonts w:ascii="Arial" w:hAnsi="Arial" w:cs="Arial"/>
          <w:sz w:val="20"/>
          <w:szCs w:val="20"/>
          <w:lang w:eastAsia="zh-TW"/>
        </w:rPr>
      </w:pPr>
      <w:r w:rsidRPr="00733A02">
        <w:rPr>
          <w:rFonts w:ascii="Arial" w:hAnsi="Arial" w:cs="Arial"/>
          <w:sz w:val="20"/>
          <w:szCs w:val="20"/>
          <w:lang w:eastAsia="zh-TW"/>
        </w:rPr>
        <w:t xml:space="preserve">As a result 30% of the seats in the local councils were won by active members of village Councils VCs (both men and women) in Hazara Division. </w:t>
      </w:r>
    </w:p>
    <w:p w:rsidR="00733A02" w:rsidRPr="00733A02" w:rsidRDefault="00733A02" w:rsidP="00733A02">
      <w:pPr>
        <w:spacing w:after="0" w:line="240" w:lineRule="auto"/>
        <w:jc w:val="both"/>
        <w:rPr>
          <w:rFonts w:ascii="Arial" w:hAnsi="Arial" w:cs="Arial"/>
          <w:sz w:val="20"/>
          <w:szCs w:val="20"/>
          <w:lang w:eastAsia="zh-TW"/>
        </w:rPr>
      </w:pPr>
    </w:p>
    <w:p w:rsidR="00733A02" w:rsidRPr="00874BF2" w:rsidRDefault="00733A02" w:rsidP="00733A02">
      <w:pPr>
        <w:pStyle w:val="ListParagraph"/>
        <w:numPr>
          <w:ilvl w:val="0"/>
          <w:numId w:val="19"/>
        </w:numPr>
        <w:spacing w:before="120"/>
        <w:jc w:val="both"/>
        <w:rPr>
          <w:rFonts w:ascii="Arial" w:hAnsi="Arial" w:cs="Arial"/>
          <w:sz w:val="20"/>
          <w:szCs w:val="20"/>
          <w:lang w:eastAsia="zh-TW"/>
        </w:rPr>
      </w:pPr>
      <w:r w:rsidRPr="00874BF2">
        <w:rPr>
          <w:rFonts w:ascii="Arial" w:hAnsi="Arial" w:cs="Arial"/>
          <w:sz w:val="20"/>
          <w:szCs w:val="20"/>
          <w:lang w:eastAsia="zh-TW"/>
        </w:rPr>
        <w:t xml:space="preserve">After the announcement of devolution plan, some like-minded organizations launched “Democratic Rights and Citizens Education Programme (DRCEP) in 2001 in 106 district of Pakistan. </w:t>
      </w:r>
      <w:r w:rsidR="001B6200" w:rsidRPr="00874BF2">
        <w:rPr>
          <w:rFonts w:ascii="Arial" w:hAnsi="Arial" w:cs="Arial"/>
          <w:sz w:val="20"/>
          <w:szCs w:val="20"/>
          <w:lang w:eastAsia="zh-TW"/>
        </w:rPr>
        <w:t>As partners</w:t>
      </w:r>
      <w:r w:rsidRPr="00874BF2">
        <w:rPr>
          <w:rFonts w:ascii="Arial" w:hAnsi="Arial" w:cs="Arial"/>
          <w:sz w:val="20"/>
          <w:szCs w:val="20"/>
          <w:lang w:eastAsia="zh-TW"/>
        </w:rPr>
        <w:t xml:space="preserve"> WAJ supported Sungi to organize DRCEP programme in Hazara Division.</w:t>
      </w:r>
    </w:p>
    <w:p w:rsidR="00733A02" w:rsidRDefault="00733A02" w:rsidP="00733A02">
      <w:pPr>
        <w:pStyle w:val="ListParagraph"/>
        <w:spacing w:before="120"/>
        <w:jc w:val="both"/>
        <w:rPr>
          <w:rFonts w:ascii="Arial" w:hAnsi="Arial" w:cs="Arial"/>
          <w:sz w:val="20"/>
          <w:szCs w:val="20"/>
          <w:lang w:eastAsia="zh-TW"/>
        </w:rPr>
      </w:pPr>
    </w:p>
    <w:p w:rsidR="00733A02" w:rsidRDefault="00733A02" w:rsidP="00733A02">
      <w:pPr>
        <w:pStyle w:val="ListParagraph"/>
        <w:numPr>
          <w:ilvl w:val="0"/>
          <w:numId w:val="19"/>
        </w:numPr>
        <w:spacing w:before="120"/>
        <w:jc w:val="both"/>
        <w:rPr>
          <w:rFonts w:ascii="Arial" w:hAnsi="Arial" w:cs="Arial"/>
          <w:sz w:val="20"/>
          <w:szCs w:val="20"/>
          <w:lang w:eastAsia="zh-TW"/>
        </w:rPr>
      </w:pPr>
      <w:r w:rsidRPr="00733A02">
        <w:rPr>
          <w:rFonts w:ascii="Arial" w:hAnsi="Arial" w:cs="Arial"/>
          <w:sz w:val="20"/>
          <w:szCs w:val="20"/>
          <w:lang w:eastAsia="zh-TW"/>
        </w:rPr>
        <w:t xml:space="preserve">DRCEP especially emphasized on the people’s rights to participate in political and democratic process, inclusion regardless of their caste and creed, education as a prerequisite for democratic and institutional strengthening, expression, association, and assembly as an inalienable rights of the people, promoting the culture of peace, tolerance and diversity.  </w:t>
      </w:r>
    </w:p>
    <w:p w:rsidR="00D32240" w:rsidRPr="00D32240" w:rsidRDefault="00D32240" w:rsidP="00D32240">
      <w:pPr>
        <w:pStyle w:val="ListParagraph"/>
        <w:rPr>
          <w:rFonts w:ascii="Arial" w:hAnsi="Arial" w:cs="Arial"/>
          <w:sz w:val="20"/>
          <w:szCs w:val="20"/>
          <w:lang w:eastAsia="zh-TW"/>
        </w:rPr>
      </w:pPr>
    </w:p>
    <w:p w:rsidR="00D32240" w:rsidRPr="00D32240" w:rsidRDefault="00D32240" w:rsidP="00D32240">
      <w:pPr>
        <w:pStyle w:val="ListParagraph"/>
        <w:numPr>
          <w:ilvl w:val="0"/>
          <w:numId w:val="19"/>
        </w:numPr>
        <w:spacing w:before="120"/>
        <w:jc w:val="both"/>
        <w:rPr>
          <w:rFonts w:ascii="Arial" w:hAnsi="Arial" w:cs="Arial"/>
          <w:sz w:val="20"/>
          <w:szCs w:val="20"/>
          <w:lang w:eastAsia="zh-TW"/>
        </w:rPr>
      </w:pPr>
      <w:r w:rsidRPr="00D32240">
        <w:rPr>
          <w:rFonts w:ascii="Arial" w:hAnsi="Arial" w:cs="Arial"/>
          <w:sz w:val="20"/>
          <w:szCs w:val="20"/>
          <w:lang w:eastAsia="zh-TW"/>
        </w:rPr>
        <w:t xml:space="preserve">Under DRCEP WAJ as a partner of Sungi organized orientation workshops and several meetings in District Mansehra. </w:t>
      </w:r>
    </w:p>
    <w:p w:rsidR="00D32240" w:rsidRDefault="00D32240" w:rsidP="00D32240">
      <w:pPr>
        <w:pStyle w:val="ListParagraph"/>
        <w:spacing w:before="120"/>
        <w:jc w:val="both"/>
        <w:rPr>
          <w:rFonts w:ascii="Arial" w:hAnsi="Arial" w:cs="Arial"/>
          <w:sz w:val="20"/>
          <w:szCs w:val="20"/>
          <w:lang w:eastAsia="zh-TW"/>
        </w:rPr>
      </w:pPr>
    </w:p>
    <w:p w:rsidR="00D32240" w:rsidRPr="00D32240" w:rsidRDefault="00D32240" w:rsidP="00D32240">
      <w:pPr>
        <w:pStyle w:val="ListParagraph"/>
        <w:numPr>
          <w:ilvl w:val="0"/>
          <w:numId w:val="19"/>
        </w:numPr>
        <w:spacing w:before="120"/>
        <w:jc w:val="both"/>
        <w:rPr>
          <w:rFonts w:ascii="Arial" w:hAnsi="Arial" w:cs="Arial"/>
          <w:sz w:val="20"/>
          <w:szCs w:val="20"/>
          <w:lang w:eastAsia="zh-TW"/>
        </w:rPr>
      </w:pPr>
      <w:r w:rsidRPr="00D32240">
        <w:rPr>
          <w:rFonts w:ascii="Arial" w:hAnsi="Arial" w:cs="Arial"/>
          <w:sz w:val="20"/>
          <w:szCs w:val="20"/>
          <w:lang w:eastAsia="zh-TW"/>
        </w:rPr>
        <w:t xml:space="preserve">WAJ participated in 6 District Forums out of 22 districts of KP. </w:t>
      </w:r>
    </w:p>
    <w:p w:rsidR="00D32240" w:rsidRDefault="00D32240" w:rsidP="00D32240">
      <w:pPr>
        <w:pStyle w:val="ListParagraph"/>
        <w:spacing w:before="120"/>
        <w:jc w:val="both"/>
        <w:rPr>
          <w:rFonts w:ascii="Arial" w:hAnsi="Arial" w:cs="Arial"/>
          <w:sz w:val="20"/>
          <w:szCs w:val="20"/>
          <w:lang w:eastAsia="zh-TW"/>
        </w:rPr>
      </w:pPr>
    </w:p>
    <w:p w:rsidR="00D32240" w:rsidRPr="00D32240" w:rsidRDefault="00D32240" w:rsidP="00D32240">
      <w:pPr>
        <w:pStyle w:val="ListParagraph"/>
        <w:numPr>
          <w:ilvl w:val="0"/>
          <w:numId w:val="19"/>
        </w:numPr>
        <w:spacing w:before="120"/>
        <w:jc w:val="both"/>
        <w:rPr>
          <w:rFonts w:ascii="Arial" w:hAnsi="Arial" w:cs="Arial"/>
          <w:sz w:val="20"/>
          <w:szCs w:val="20"/>
          <w:lang w:eastAsia="zh-TW"/>
        </w:rPr>
      </w:pPr>
      <w:r w:rsidRPr="00D32240">
        <w:rPr>
          <w:rFonts w:ascii="Arial" w:hAnsi="Arial" w:cs="Arial"/>
          <w:sz w:val="20"/>
          <w:szCs w:val="20"/>
          <w:lang w:eastAsia="zh-TW"/>
        </w:rPr>
        <w:t>Significant participation of communities, government officials and other civil society representatives was a distinction of these forums</w:t>
      </w:r>
    </w:p>
    <w:p w:rsidR="00D32240" w:rsidRPr="00733A02" w:rsidRDefault="00D32240" w:rsidP="00D32240">
      <w:pPr>
        <w:pStyle w:val="ListParagraph"/>
        <w:spacing w:before="120"/>
        <w:jc w:val="both"/>
        <w:rPr>
          <w:rFonts w:ascii="Arial" w:hAnsi="Arial" w:cs="Arial"/>
          <w:sz w:val="20"/>
          <w:szCs w:val="20"/>
          <w:lang w:eastAsia="zh-TW"/>
        </w:rPr>
      </w:pPr>
    </w:p>
    <w:p w:rsidR="00874BF2" w:rsidRDefault="00BB3824" w:rsidP="00874BF2">
      <w:pPr>
        <w:pStyle w:val="ListParagraph"/>
        <w:numPr>
          <w:ilvl w:val="0"/>
          <w:numId w:val="19"/>
        </w:numPr>
        <w:jc w:val="both"/>
        <w:rPr>
          <w:rFonts w:ascii="Arial" w:hAnsi="Arial" w:cs="Arial"/>
          <w:sz w:val="20"/>
          <w:szCs w:val="20"/>
        </w:rPr>
      </w:pPr>
      <w:r w:rsidRPr="00874BF2">
        <w:rPr>
          <w:rFonts w:ascii="Arial" w:hAnsi="Arial" w:cs="Arial"/>
          <w:sz w:val="20"/>
          <w:szCs w:val="20"/>
        </w:rPr>
        <w:t xml:space="preserve">To achieve people centered governance and promoting democratic practices </w:t>
      </w:r>
      <w:r w:rsidRPr="00874BF2">
        <w:rPr>
          <w:rFonts w:ascii="Arial" w:hAnsi="Arial" w:cs="Arial" w:hint="eastAsia"/>
          <w:sz w:val="20"/>
          <w:szCs w:val="20"/>
          <w:lang w:eastAsia="zh-TW"/>
        </w:rPr>
        <w:t xml:space="preserve">WAJ </w:t>
      </w:r>
      <w:r w:rsidRPr="00874BF2">
        <w:rPr>
          <w:rFonts w:ascii="Arial" w:hAnsi="Arial" w:cs="Arial"/>
          <w:sz w:val="20"/>
          <w:szCs w:val="20"/>
        </w:rPr>
        <w:t xml:space="preserve">designs activities at regular intervals </w:t>
      </w:r>
      <w:r w:rsidR="00874BF2">
        <w:rPr>
          <w:rFonts w:ascii="Arial" w:hAnsi="Arial" w:cs="Arial" w:hint="eastAsia"/>
          <w:sz w:val="20"/>
          <w:szCs w:val="20"/>
          <w:lang w:eastAsia="zh-TW"/>
        </w:rPr>
        <w:t>e.g.</w:t>
      </w:r>
      <w:r w:rsidRPr="00874BF2">
        <w:rPr>
          <w:rFonts w:ascii="Arial" w:hAnsi="Arial" w:cs="Arial"/>
          <w:sz w:val="20"/>
          <w:szCs w:val="20"/>
        </w:rPr>
        <w:t xml:space="preserve"> public forums, dialogues</w:t>
      </w:r>
      <w:r w:rsidR="00874BF2">
        <w:rPr>
          <w:rFonts w:ascii="Arial" w:hAnsi="Arial" w:cs="Arial" w:hint="eastAsia"/>
          <w:sz w:val="20"/>
          <w:szCs w:val="20"/>
          <w:lang w:eastAsia="zh-TW"/>
        </w:rPr>
        <w:t xml:space="preserve"> with </w:t>
      </w:r>
      <w:r w:rsidR="00874BF2">
        <w:rPr>
          <w:rFonts w:ascii="Arial" w:hAnsi="Arial" w:cs="Arial"/>
          <w:sz w:val="20"/>
          <w:szCs w:val="20"/>
          <w:lang w:eastAsia="zh-TW"/>
        </w:rPr>
        <w:t>political</w:t>
      </w:r>
      <w:r w:rsidR="00874BF2">
        <w:rPr>
          <w:rFonts w:ascii="Arial" w:hAnsi="Arial" w:cs="Arial" w:hint="eastAsia"/>
          <w:sz w:val="20"/>
          <w:szCs w:val="20"/>
          <w:lang w:eastAsia="zh-TW"/>
        </w:rPr>
        <w:t xml:space="preserve"> parties and ECP</w:t>
      </w:r>
      <w:r w:rsidRPr="00874BF2">
        <w:rPr>
          <w:rFonts w:ascii="Arial" w:hAnsi="Arial" w:cs="Arial"/>
          <w:sz w:val="20"/>
          <w:szCs w:val="20"/>
        </w:rPr>
        <w:t>, seminars, and lecture s</w:t>
      </w:r>
      <w:r w:rsidRPr="00874BF2">
        <w:rPr>
          <w:rFonts w:ascii="Arial" w:hAnsi="Arial" w:cs="Arial" w:hint="eastAsia"/>
          <w:sz w:val="20"/>
          <w:szCs w:val="20"/>
          <w:lang w:eastAsia="zh-TW"/>
        </w:rPr>
        <w:t>eries</w:t>
      </w:r>
      <w:r w:rsidRPr="00874BF2">
        <w:rPr>
          <w:rFonts w:ascii="Arial" w:hAnsi="Arial" w:cs="Arial"/>
          <w:sz w:val="20"/>
          <w:szCs w:val="20"/>
        </w:rPr>
        <w:t xml:space="preserve"> with p</w:t>
      </w:r>
      <w:r w:rsidR="0013039D" w:rsidRPr="00874BF2">
        <w:rPr>
          <w:rFonts w:ascii="Arial" w:hAnsi="Arial" w:cs="Arial"/>
          <w:sz w:val="20"/>
          <w:szCs w:val="20"/>
        </w:rPr>
        <w:t>olitical leadership and produce</w:t>
      </w:r>
      <w:r w:rsidR="0013039D" w:rsidRPr="00874BF2">
        <w:rPr>
          <w:rFonts w:ascii="Arial" w:hAnsi="Arial" w:cs="Arial" w:hint="eastAsia"/>
          <w:sz w:val="20"/>
          <w:szCs w:val="20"/>
          <w:lang w:eastAsia="zh-TW"/>
        </w:rPr>
        <w:t>d</w:t>
      </w:r>
      <w:r w:rsidRPr="00874BF2">
        <w:rPr>
          <w:rFonts w:ascii="Arial" w:hAnsi="Arial" w:cs="Arial"/>
          <w:sz w:val="20"/>
          <w:szCs w:val="20"/>
        </w:rPr>
        <w:t xml:space="preserve"> </w:t>
      </w:r>
      <w:r w:rsidR="008B1064" w:rsidRPr="00874BF2">
        <w:rPr>
          <w:rFonts w:ascii="Arial" w:hAnsi="Arial" w:cs="Arial" w:hint="eastAsia"/>
          <w:sz w:val="20"/>
          <w:szCs w:val="20"/>
          <w:lang w:eastAsia="zh-TW"/>
        </w:rPr>
        <w:t xml:space="preserve">IEC </w:t>
      </w:r>
      <w:r w:rsidR="0013039D" w:rsidRPr="00874BF2">
        <w:rPr>
          <w:rFonts w:ascii="Arial" w:hAnsi="Arial" w:cs="Arial"/>
          <w:sz w:val="20"/>
          <w:szCs w:val="20"/>
        </w:rPr>
        <w:t>materials and disseminat</w:t>
      </w:r>
      <w:r w:rsidR="0013039D" w:rsidRPr="00874BF2">
        <w:rPr>
          <w:rFonts w:ascii="Arial" w:hAnsi="Arial" w:cs="Arial" w:hint="eastAsia"/>
          <w:sz w:val="20"/>
          <w:szCs w:val="20"/>
          <w:lang w:eastAsia="zh-TW"/>
        </w:rPr>
        <w:t>ed</w:t>
      </w:r>
      <w:r w:rsidRPr="00874BF2">
        <w:rPr>
          <w:rFonts w:ascii="Arial" w:hAnsi="Arial" w:cs="Arial"/>
          <w:sz w:val="20"/>
          <w:szCs w:val="20"/>
        </w:rPr>
        <w:t xml:space="preserve"> it widely. </w:t>
      </w:r>
    </w:p>
    <w:p w:rsidR="00874BF2" w:rsidRPr="00874BF2" w:rsidRDefault="00874BF2" w:rsidP="00874BF2">
      <w:pPr>
        <w:pStyle w:val="ListParagraph"/>
        <w:rPr>
          <w:rFonts w:ascii="Arial" w:hAnsi="Arial" w:cs="Arial"/>
          <w:sz w:val="20"/>
          <w:szCs w:val="20"/>
        </w:rPr>
      </w:pPr>
    </w:p>
    <w:p w:rsidR="00BB3824" w:rsidRPr="00874BF2" w:rsidRDefault="00BB3824" w:rsidP="00874BF2">
      <w:pPr>
        <w:pStyle w:val="ListParagraph"/>
        <w:numPr>
          <w:ilvl w:val="0"/>
          <w:numId w:val="19"/>
        </w:numPr>
        <w:jc w:val="both"/>
        <w:rPr>
          <w:rFonts w:ascii="Arial" w:hAnsi="Arial" w:cs="Arial"/>
          <w:sz w:val="20"/>
          <w:szCs w:val="20"/>
        </w:rPr>
      </w:pPr>
      <w:r w:rsidRPr="00874BF2">
        <w:rPr>
          <w:rFonts w:ascii="Arial" w:hAnsi="Arial" w:cs="Arial"/>
          <w:sz w:val="20"/>
          <w:szCs w:val="20"/>
        </w:rPr>
        <w:t>Political awareness movements were launched from grassroot</w:t>
      </w:r>
      <w:r w:rsidR="008B1064" w:rsidRPr="00874BF2">
        <w:rPr>
          <w:rFonts w:ascii="Arial" w:hAnsi="Arial" w:cs="Arial" w:hint="eastAsia"/>
          <w:sz w:val="20"/>
          <w:szCs w:val="20"/>
          <w:lang w:eastAsia="zh-TW"/>
        </w:rPr>
        <w:t>s</w:t>
      </w:r>
      <w:r w:rsidRPr="00874BF2">
        <w:rPr>
          <w:rFonts w:ascii="Arial" w:hAnsi="Arial" w:cs="Arial"/>
          <w:sz w:val="20"/>
          <w:szCs w:val="20"/>
        </w:rPr>
        <w:t xml:space="preserve"> levels by contacting community </w:t>
      </w:r>
      <w:r w:rsidR="0013039D" w:rsidRPr="00874BF2">
        <w:rPr>
          <w:rFonts w:ascii="Arial" w:hAnsi="Arial" w:cs="Arial" w:hint="eastAsia"/>
          <w:sz w:val="20"/>
          <w:szCs w:val="20"/>
          <w:lang w:eastAsia="zh-TW"/>
        </w:rPr>
        <w:t xml:space="preserve">Based </w:t>
      </w:r>
      <w:r w:rsidR="0013039D" w:rsidRPr="00874BF2">
        <w:rPr>
          <w:rFonts w:ascii="Arial" w:hAnsi="Arial" w:cs="Arial"/>
          <w:sz w:val="20"/>
          <w:szCs w:val="20"/>
          <w:lang w:eastAsia="zh-TW"/>
        </w:rPr>
        <w:t>Organizations</w:t>
      </w:r>
      <w:r w:rsidR="0013039D" w:rsidRPr="00874BF2">
        <w:rPr>
          <w:rFonts w:ascii="Arial" w:hAnsi="Arial" w:cs="Arial" w:hint="eastAsia"/>
          <w:sz w:val="20"/>
          <w:szCs w:val="20"/>
          <w:lang w:eastAsia="zh-TW"/>
        </w:rPr>
        <w:t xml:space="preserve">, </w:t>
      </w:r>
      <w:r w:rsidRPr="00874BF2">
        <w:rPr>
          <w:rFonts w:ascii="Arial" w:hAnsi="Arial" w:cs="Arial"/>
          <w:sz w:val="20"/>
          <w:szCs w:val="20"/>
        </w:rPr>
        <w:t xml:space="preserve">partners, civil society groups and all concerned.   </w:t>
      </w:r>
    </w:p>
    <w:p w:rsidR="00D939D8" w:rsidRDefault="00D939D8" w:rsidP="00D939D8">
      <w:pPr>
        <w:jc w:val="both"/>
        <w:rPr>
          <w:rFonts w:ascii="Arial" w:hAnsi="Arial" w:cs="Arial"/>
          <w:b/>
          <w:bCs/>
          <w:sz w:val="20"/>
          <w:szCs w:val="20"/>
          <w:lang w:eastAsia="zh-TW"/>
        </w:rPr>
      </w:pPr>
      <w:r w:rsidRPr="00D939D8">
        <w:rPr>
          <w:rFonts w:ascii="Arial" w:hAnsi="Arial" w:cs="Arial"/>
          <w:b/>
          <w:bCs/>
          <w:sz w:val="20"/>
          <w:szCs w:val="20"/>
        </w:rPr>
        <w:t>LG campaign</w:t>
      </w:r>
      <w:r>
        <w:rPr>
          <w:rFonts w:ascii="Arial" w:hAnsi="Arial" w:cs="Arial" w:hint="eastAsia"/>
          <w:b/>
          <w:bCs/>
          <w:sz w:val="20"/>
          <w:szCs w:val="20"/>
          <w:lang w:eastAsia="zh-TW"/>
        </w:rPr>
        <w:t xml:space="preserve"> </w:t>
      </w:r>
      <w:r w:rsidRPr="00D939D8">
        <w:rPr>
          <w:rFonts w:ascii="Arial" w:hAnsi="Arial" w:cs="Arial"/>
          <w:b/>
          <w:bCs/>
          <w:sz w:val="20"/>
          <w:szCs w:val="20"/>
          <w:lang w:eastAsia="zh-TW"/>
        </w:rPr>
        <w:t>In LG Elections 2001 and 2005</w:t>
      </w:r>
    </w:p>
    <w:p w:rsidR="001B6200" w:rsidRPr="001B6200" w:rsidRDefault="001B6200" w:rsidP="00874BF2">
      <w:pPr>
        <w:shd w:val="clear" w:color="auto" w:fill="FFFFFF" w:themeFill="background1"/>
        <w:spacing w:after="150" w:line="240" w:lineRule="auto"/>
        <w:jc w:val="both"/>
        <w:rPr>
          <w:rFonts w:ascii="Arial" w:hAnsi="Arial" w:cs="Arial"/>
          <w:color w:val="333333"/>
          <w:sz w:val="20"/>
          <w:szCs w:val="20"/>
          <w:lang w:eastAsia="zh-TW"/>
        </w:rPr>
      </w:pPr>
      <w:r w:rsidRPr="001B6200">
        <w:rPr>
          <w:rFonts w:ascii="Arial" w:eastAsia="Times New Roman" w:hAnsi="Arial" w:cs="Arial"/>
          <w:color w:val="333333"/>
          <w:sz w:val="20"/>
          <w:szCs w:val="20"/>
          <w:lang w:eastAsia="zh-TW"/>
        </w:rPr>
        <w:t>WAJ played very effective role in Local Government (LG) election 2001</w:t>
      </w:r>
      <w:r w:rsidR="00874BF2">
        <w:rPr>
          <w:rFonts w:ascii="Arial" w:hAnsi="Arial" w:cs="Arial" w:hint="eastAsia"/>
          <w:color w:val="333333"/>
          <w:sz w:val="20"/>
          <w:szCs w:val="20"/>
          <w:lang w:eastAsia="zh-TW"/>
        </w:rPr>
        <w:t>,</w:t>
      </w:r>
      <w:r w:rsidRPr="001B6200">
        <w:rPr>
          <w:rFonts w:ascii="Arial" w:eastAsia="Times New Roman" w:hAnsi="Arial" w:cs="Arial"/>
          <w:color w:val="333333"/>
          <w:sz w:val="20"/>
          <w:szCs w:val="20"/>
          <w:lang w:eastAsia="zh-TW"/>
        </w:rPr>
        <w:t xml:space="preserve"> 2005 </w:t>
      </w:r>
      <w:r w:rsidR="00874BF2">
        <w:rPr>
          <w:rFonts w:ascii="Arial" w:hAnsi="Arial" w:cs="Arial" w:hint="eastAsia"/>
          <w:color w:val="333333"/>
          <w:sz w:val="20"/>
          <w:szCs w:val="20"/>
          <w:lang w:eastAsia="zh-TW"/>
        </w:rPr>
        <w:t xml:space="preserve">and 2014 </w:t>
      </w:r>
      <w:r w:rsidRPr="001B6200">
        <w:rPr>
          <w:rFonts w:ascii="Arial" w:eastAsia="Times New Roman" w:hAnsi="Arial" w:cs="Arial"/>
          <w:color w:val="333333"/>
          <w:sz w:val="20"/>
          <w:szCs w:val="20"/>
          <w:lang w:eastAsia="zh-TW"/>
        </w:rPr>
        <w:t xml:space="preserve">and motivated women take part in LG election as contestant first time in the history of valley. </w:t>
      </w:r>
      <w:r>
        <w:rPr>
          <w:rFonts w:ascii="Arial" w:hAnsi="Arial" w:cs="Arial" w:hint="eastAsia"/>
          <w:color w:val="333333"/>
          <w:sz w:val="20"/>
          <w:szCs w:val="20"/>
          <w:lang w:eastAsia="zh-TW"/>
        </w:rPr>
        <w:t xml:space="preserve">WAJ started </w:t>
      </w:r>
      <w:r>
        <w:rPr>
          <w:rFonts w:ascii="Arial" w:hAnsi="Arial" w:cs="Arial"/>
          <w:color w:val="333333"/>
          <w:sz w:val="20"/>
          <w:szCs w:val="20"/>
          <w:lang w:eastAsia="zh-TW"/>
        </w:rPr>
        <w:t>campaign</w:t>
      </w:r>
      <w:r>
        <w:rPr>
          <w:rFonts w:ascii="Arial" w:hAnsi="Arial" w:cs="Arial" w:hint="eastAsia"/>
          <w:color w:val="333333"/>
          <w:sz w:val="20"/>
          <w:szCs w:val="20"/>
          <w:lang w:eastAsia="zh-TW"/>
        </w:rPr>
        <w:t xml:space="preserve"> motivating women contest LG election </w:t>
      </w:r>
      <w:r>
        <w:rPr>
          <w:rFonts w:ascii="Arial" w:hAnsi="Arial" w:cs="Arial"/>
          <w:color w:val="333333"/>
          <w:sz w:val="20"/>
          <w:szCs w:val="20"/>
          <w:lang w:eastAsia="zh-TW"/>
        </w:rPr>
        <w:t>first</w:t>
      </w:r>
      <w:r>
        <w:rPr>
          <w:rFonts w:ascii="Arial" w:hAnsi="Arial" w:cs="Arial" w:hint="eastAsia"/>
          <w:color w:val="333333"/>
          <w:sz w:val="20"/>
          <w:szCs w:val="20"/>
          <w:lang w:eastAsia="zh-TW"/>
        </w:rPr>
        <w:t xml:space="preserve"> time in the </w:t>
      </w:r>
      <w:r>
        <w:rPr>
          <w:rFonts w:ascii="Arial" w:hAnsi="Arial" w:cs="Arial"/>
          <w:color w:val="333333"/>
          <w:sz w:val="20"/>
          <w:szCs w:val="20"/>
          <w:lang w:eastAsia="zh-TW"/>
        </w:rPr>
        <w:t>history</w:t>
      </w:r>
      <w:r>
        <w:rPr>
          <w:rFonts w:ascii="Arial" w:hAnsi="Arial" w:cs="Arial" w:hint="eastAsia"/>
          <w:color w:val="333333"/>
          <w:sz w:val="20"/>
          <w:szCs w:val="20"/>
          <w:lang w:eastAsia="zh-TW"/>
        </w:rPr>
        <w:t xml:space="preserve"> of Valley Kaghan. </w:t>
      </w:r>
      <w:r>
        <w:rPr>
          <w:rFonts w:ascii="Arial" w:hAnsi="Arial" w:cs="Arial"/>
          <w:color w:val="333333"/>
          <w:sz w:val="20"/>
          <w:szCs w:val="20"/>
          <w:lang w:eastAsia="zh-TW"/>
        </w:rPr>
        <w:t>Inspi</w:t>
      </w:r>
      <w:r w:rsidR="00874BF2">
        <w:rPr>
          <w:rFonts w:ascii="Arial" w:hAnsi="Arial" w:cs="Arial" w:hint="eastAsia"/>
          <w:color w:val="333333"/>
          <w:sz w:val="20"/>
          <w:szCs w:val="20"/>
          <w:lang w:eastAsia="zh-TW"/>
        </w:rPr>
        <w:t>t</w:t>
      </w:r>
      <w:r>
        <w:rPr>
          <w:rFonts w:ascii="Arial" w:hAnsi="Arial" w:cs="Arial"/>
          <w:color w:val="333333"/>
          <w:sz w:val="20"/>
          <w:szCs w:val="20"/>
          <w:lang w:eastAsia="zh-TW"/>
        </w:rPr>
        <w:t>e</w:t>
      </w:r>
      <w:r>
        <w:rPr>
          <w:rFonts w:ascii="Arial" w:hAnsi="Arial" w:cs="Arial" w:hint="eastAsia"/>
          <w:color w:val="333333"/>
          <w:sz w:val="20"/>
          <w:szCs w:val="20"/>
          <w:lang w:eastAsia="zh-TW"/>
        </w:rPr>
        <w:t xml:space="preserve"> of much </w:t>
      </w:r>
      <w:r>
        <w:rPr>
          <w:rFonts w:ascii="Arial" w:hAnsi="Arial" w:cs="Arial"/>
          <w:color w:val="333333"/>
          <w:sz w:val="20"/>
          <w:szCs w:val="20"/>
          <w:lang w:eastAsia="zh-TW"/>
        </w:rPr>
        <w:t>resistance</w:t>
      </w:r>
      <w:r>
        <w:rPr>
          <w:rFonts w:ascii="Arial" w:hAnsi="Arial" w:cs="Arial" w:hint="eastAsia"/>
          <w:color w:val="333333"/>
          <w:sz w:val="20"/>
          <w:szCs w:val="20"/>
          <w:lang w:eastAsia="zh-TW"/>
        </w:rPr>
        <w:t xml:space="preserve"> from local </w:t>
      </w:r>
      <w:r>
        <w:rPr>
          <w:rFonts w:ascii="Arial" w:hAnsi="Arial" w:cs="Arial"/>
          <w:color w:val="333333"/>
          <w:sz w:val="20"/>
          <w:szCs w:val="20"/>
          <w:lang w:eastAsia="zh-TW"/>
        </w:rPr>
        <w:t>political</w:t>
      </w:r>
      <w:r>
        <w:rPr>
          <w:rFonts w:ascii="Arial" w:hAnsi="Arial" w:cs="Arial" w:hint="eastAsia"/>
          <w:color w:val="333333"/>
          <w:sz w:val="20"/>
          <w:szCs w:val="20"/>
          <w:lang w:eastAsia="zh-TW"/>
        </w:rPr>
        <w:t xml:space="preserve"> and religious </w:t>
      </w:r>
      <w:r>
        <w:rPr>
          <w:rFonts w:ascii="Arial" w:hAnsi="Arial" w:cs="Arial"/>
          <w:color w:val="333333"/>
          <w:sz w:val="20"/>
          <w:szCs w:val="20"/>
          <w:lang w:eastAsia="zh-TW"/>
        </w:rPr>
        <w:t>influential</w:t>
      </w:r>
      <w:r>
        <w:rPr>
          <w:rFonts w:ascii="Arial" w:hAnsi="Arial" w:cs="Arial" w:hint="eastAsia"/>
          <w:color w:val="333333"/>
          <w:sz w:val="20"/>
          <w:szCs w:val="20"/>
          <w:lang w:eastAsia="zh-TW"/>
        </w:rPr>
        <w:t xml:space="preserve">, WAJ successfully nominated women </w:t>
      </w:r>
      <w:r>
        <w:rPr>
          <w:rFonts w:ascii="Arial" w:hAnsi="Arial" w:cs="Arial"/>
          <w:color w:val="333333"/>
          <w:sz w:val="20"/>
          <w:szCs w:val="20"/>
          <w:lang w:eastAsia="zh-TW"/>
        </w:rPr>
        <w:t>contestant</w:t>
      </w:r>
      <w:r>
        <w:rPr>
          <w:rFonts w:ascii="Arial" w:hAnsi="Arial" w:cs="Arial" w:hint="eastAsia"/>
          <w:color w:val="333333"/>
          <w:sz w:val="20"/>
          <w:szCs w:val="20"/>
          <w:lang w:eastAsia="zh-TW"/>
        </w:rPr>
        <w:t xml:space="preserve"> in LG </w:t>
      </w:r>
      <w:r>
        <w:rPr>
          <w:rFonts w:ascii="Arial" w:hAnsi="Arial" w:cs="Arial"/>
          <w:color w:val="333333"/>
          <w:sz w:val="20"/>
          <w:szCs w:val="20"/>
          <w:lang w:eastAsia="zh-TW"/>
        </w:rPr>
        <w:t>election</w:t>
      </w:r>
      <w:r>
        <w:rPr>
          <w:rFonts w:ascii="Arial" w:hAnsi="Arial" w:cs="Arial" w:hint="eastAsia"/>
          <w:color w:val="333333"/>
          <w:sz w:val="20"/>
          <w:szCs w:val="20"/>
          <w:lang w:eastAsia="zh-TW"/>
        </w:rPr>
        <w:t xml:space="preserve"> 2001 and 2005.</w:t>
      </w:r>
      <w:r w:rsidR="00874BF2">
        <w:rPr>
          <w:rFonts w:ascii="Arial" w:hAnsi="Arial" w:cs="Arial" w:hint="eastAsia"/>
          <w:color w:val="333333"/>
          <w:sz w:val="20"/>
          <w:szCs w:val="20"/>
          <w:lang w:eastAsia="zh-TW"/>
        </w:rPr>
        <w:t xml:space="preserve">All the nominated women won the election and became part of village </w:t>
      </w:r>
      <w:r w:rsidR="00874BF2">
        <w:rPr>
          <w:rFonts w:ascii="Arial" w:hAnsi="Arial" w:cs="Arial"/>
          <w:color w:val="333333"/>
          <w:sz w:val="20"/>
          <w:szCs w:val="20"/>
          <w:lang w:eastAsia="zh-TW"/>
        </w:rPr>
        <w:t>assemblies</w:t>
      </w:r>
      <w:r w:rsidR="00874BF2">
        <w:rPr>
          <w:rFonts w:ascii="Arial" w:hAnsi="Arial" w:cs="Arial" w:hint="eastAsia"/>
          <w:color w:val="333333"/>
          <w:sz w:val="20"/>
          <w:szCs w:val="20"/>
          <w:lang w:eastAsia="zh-TW"/>
        </w:rPr>
        <w:t>.</w:t>
      </w:r>
      <w:r>
        <w:rPr>
          <w:rFonts w:ascii="Arial" w:hAnsi="Arial" w:cs="Arial" w:hint="eastAsia"/>
          <w:color w:val="333333"/>
          <w:sz w:val="20"/>
          <w:szCs w:val="20"/>
          <w:lang w:eastAsia="zh-TW"/>
        </w:rPr>
        <w:t xml:space="preserve"> </w:t>
      </w:r>
    </w:p>
    <w:p w:rsidR="00A432C6" w:rsidRDefault="00A432C6" w:rsidP="00745DA4">
      <w:pPr>
        <w:shd w:val="clear" w:color="auto" w:fill="FFFFFF" w:themeFill="background1"/>
        <w:jc w:val="both"/>
        <w:rPr>
          <w:rFonts w:ascii="Arial" w:hAnsi="Arial" w:cs="Arial"/>
          <w:b/>
          <w:bCs/>
          <w:sz w:val="20"/>
          <w:szCs w:val="20"/>
          <w:lang w:eastAsia="zh-TW"/>
        </w:rPr>
      </w:pPr>
    </w:p>
    <w:p w:rsidR="00A432C6" w:rsidRDefault="00A432C6" w:rsidP="00745DA4">
      <w:pPr>
        <w:shd w:val="clear" w:color="auto" w:fill="FFFFFF" w:themeFill="background1"/>
        <w:jc w:val="both"/>
        <w:rPr>
          <w:rFonts w:ascii="Arial" w:hAnsi="Arial" w:cs="Arial"/>
          <w:b/>
          <w:bCs/>
          <w:sz w:val="20"/>
          <w:szCs w:val="20"/>
          <w:lang w:eastAsia="zh-TW"/>
        </w:rPr>
      </w:pPr>
    </w:p>
    <w:p w:rsidR="00A432C6" w:rsidRDefault="00A432C6" w:rsidP="00745DA4">
      <w:pPr>
        <w:shd w:val="clear" w:color="auto" w:fill="FFFFFF" w:themeFill="background1"/>
        <w:jc w:val="both"/>
        <w:rPr>
          <w:rFonts w:ascii="Arial" w:hAnsi="Arial" w:cs="Arial"/>
          <w:b/>
          <w:bCs/>
          <w:sz w:val="20"/>
          <w:szCs w:val="20"/>
          <w:lang w:eastAsia="zh-TW"/>
        </w:rPr>
      </w:pPr>
    </w:p>
    <w:p w:rsidR="00A432C6" w:rsidRDefault="00A432C6" w:rsidP="00745DA4">
      <w:pPr>
        <w:shd w:val="clear" w:color="auto" w:fill="FFFFFF" w:themeFill="background1"/>
        <w:jc w:val="both"/>
        <w:rPr>
          <w:rFonts w:ascii="Arial" w:hAnsi="Arial" w:cs="Arial"/>
          <w:b/>
          <w:bCs/>
          <w:sz w:val="20"/>
          <w:szCs w:val="20"/>
          <w:lang w:eastAsia="zh-TW"/>
        </w:rPr>
      </w:pPr>
    </w:p>
    <w:p w:rsidR="00874BF2" w:rsidRDefault="00874BF2" w:rsidP="00745DA4">
      <w:pPr>
        <w:shd w:val="clear" w:color="auto" w:fill="FFFFFF" w:themeFill="background1"/>
        <w:jc w:val="both"/>
        <w:rPr>
          <w:rFonts w:ascii="Arial" w:hAnsi="Arial" w:cs="Arial"/>
          <w:b/>
          <w:bCs/>
          <w:sz w:val="20"/>
          <w:szCs w:val="20"/>
          <w:lang w:eastAsia="zh-TW"/>
        </w:rPr>
      </w:pPr>
      <w:r>
        <w:rPr>
          <w:rFonts w:ascii="Arial" w:hAnsi="Arial" w:cs="Arial" w:hint="eastAsia"/>
          <w:b/>
          <w:bCs/>
          <w:sz w:val="20"/>
          <w:szCs w:val="20"/>
          <w:lang w:eastAsia="zh-TW"/>
        </w:rPr>
        <w:lastRenderedPageBreak/>
        <w:t xml:space="preserve">Projects </w:t>
      </w:r>
      <w:r>
        <w:rPr>
          <w:rFonts w:ascii="Arial" w:hAnsi="Arial" w:cs="Arial"/>
          <w:b/>
          <w:bCs/>
          <w:sz w:val="20"/>
          <w:szCs w:val="20"/>
          <w:lang w:eastAsia="zh-TW"/>
        </w:rPr>
        <w:t>designed</w:t>
      </w:r>
      <w:r>
        <w:rPr>
          <w:rFonts w:ascii="Arial" w:hAnsi="Arial" w:cs="Arial" w:hint="eastAsia"/>
          <w:b/>
          <w:bCs/>
          <w:sz w:val="20"/>
          <w:szCs w:val="20"/>
          <w:lang w:eastAsia="zh-TW"/>
        </w:rPr>
        <w:t xml:space="preserve"> and implemented by WAJ ED:</w:t>
      </w:r>
    </w:p>
    <w:p w:rsidR="00D939D8" w:rsidRPr="00874BF2" w:rsidRDefault="00A432C6" w:rsidP="00874BF2">
      <w:pPr>
        <w:shd w:val="clear" w:color="auto" w:fill="FFFFFF" w:themeFill="background1"/>
        <w:jc w:val="both"/>
        <w:rPr>
          <w:rFonts w:ascii="Arial" w:hAnsi="Arial" w:cs="Arial"/>
          <w:b/>
          <w:bCs/>
          <w:sz w:val="20"/>
          <w:szCs w:val="20"/>
          <w:lang w:eastAsia="zh-TW"/>
        </w:rPr>
      </w:pPr>
      <w:r>
        <w:rPr>
          <w:noProof/>
          <w:lang w:eastAsia="zh-TW"/>
        </w:rPr>
        <w:drawing>
          <wp:anchor distT="0" distB="0" distL="114300" distR="114300" simplePos="0" relativeHeight="251684864" behindDoc="1" locked="0" layoutInCell="1" allowOverlap="1" wp14:anchorId="707EC0FD" wp14:editId="49BEAD69">
            <wp:simplePos x="0" y="0"/>
            <wp:positionH relativeFrom="column">
              <wp:posOffset>3850640</wp:posOffset>
            </wp:positionH>
            <wp:positionV relativeFrom="paragraph">
              <wp:posOffset>199390</wp:posOffset>
            </wp:positionV>
            <wp:extent cx="2108835" cy="1581785"/>
            <wp:effectExtent l="0" t="0" r="5715" b="0"/>
            <wp:wrapTight wrapText="bothSides">
              <wp:wrapPolygon edited="0">
                <wp:start x="0" y="0"/>
                <wp:lineTo x="0" y="21331"/>
                <wp:lineTo x="21463" y="21331"/>
                <wp:lineTo x="21463" y="0"/>
                <wp:lineTo x="0" y="0"/>
              </wp:wrapPolygon>
            </wp:wrapTight>
            <wp:docPr id="19465" name="Picture 31" descr="DSC0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 name="Picture 31" descr="DSC03680"/>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108835" cy="158178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874BF2">
        <w:rPr>
          <w:rFonts w:ascii="Arial" w:hAnsi="Arial" w:cs="Arial"/>
          <w:b/>
          <w:bCs/>
          <w:sz w:val="20"/>
          <w:szCs w:val="20"/>
          <w:lang w:eastAsia="zh-TW"/>
        </w:rPr>
        <w:t>a. Women</w:t>
      </w:r>
      <w:r w:rsidR="00745DA4" w:rsidRPr="00874BF2">
        <w:rPr>
          <w:rFonts w:ascii="Arial" w:hAnsi="Arial" w:cs="Arial" w:hint="eastAsia"/>
          <w:b/>
          <w:bCs/>
          <w:sz w:val="20"/>
          <w:szCs w:val="20"/>
          <w:lang w:eastAsia="zh-TW"/>
        </w:rPr>
        <w:t xml:space="preserve"> Empowerment Projects</w:t>
      </w:r>
      <w:r w:rsidR="001B6200" w:rsidRPr="00874BF2">
        <w:rPr>
          <w:rFonts w:ascii="Arial" w:hAnsi="Arial" w:cs="Arial" w:hint="eastAsia"/>
          <w:b/>
          <w:bCs/>
          <w:sz w:val="20"/>
          <w:szCs w:val="20"/>
          <w:lang w:eastAsia="zh-TW"/>
        </w:rPr>
        <w:t>:</w:t>
      </w:r>
    </w:p>
    <w:p w:rsidR="00745DA4" w:rsidRDefault="00A432C6" w:rsidP="00BB4A0D">
      <w:pPr>
        <w:spacing w:before="120"/>
        <w:jc w:val="both"/>
        <w:rPr>
          <w:rFonts w:ascii="Arial" w:hAnsi="Arial" w:cs="Arial"/>
          <w:sz w:val="20"/>
          <w:szCs w:val="20"/>
        </w:rPr>
      </w:pPr>
      <w:r w:rsidRPr="00BB4A0D">
        <w:rPr>
          <w:rFonts w:ascii="Arial" w:hAnsi="Arial" w:cs="Arial"/>
          <w:bCs/>
          <w:noProof/>
          <w:color w:val="000000"/>
          <w:sz w:val="20"/>
          <w:szCs w:val="20"/>
          <w:lang w:eastAsia="zh-TW"/>
        </w:rPr>
        <mc:AlternateContent>
          <mc:Choice Requires="wps">
            <w:drawing>
              <wp:anchor distT="0" distB="0" distL="114300" distR="114300" simplePos="0" relativeHeight="251686912" behindDoc="0" locked="0" layoutInCell="1" allowOverlap="1" wp14:anchorId="7B5A4298" wp14:editId="50B9B3EF">
                <wp:simplePos x="0" y="0"/>
                <wp:positionH relativeFrom="column">
                  <wp:posOffset>3840480</wp:posOffset>
                </wp:positionH>
                <wp:positionV relativeFrom="paragraph">
                  <wp:posOffset>1256361</wp:posOffset>
                </wp:positionV>
                <wp:extent cx="2106930" cy="230588"/>
                <wp:effectExtent l="0" t="0" r="26670" b="17145"/>
                <wp:wrapNone/>
                <wp:docPr id="1946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930" cy="230588"/>
                        </a:xfrm>
                        <a:prstGeom prst="rect">
                          <a:avLst/>
                        </a:prstGeom>
                        <a:solidFill>
                          <a:srgbClr val="948708"/>
                        </a:solidFill>
                        <a:ln w="9525" algn="ctr">
                          <a:solidFill>
                            <a:srgbClr val="948708"/>
                          </a:solidFill>
                          <a:miter lim="800000"/>
                          <a:headEnd/>
                          <a:tailEnd/>
                        </a:ln>
                      </wps:spPr>
                      <wps:txbx>
                        <w:txbxContent>
                          <w:p w:rsidR="00BB4A0D" w:rsidRPr="00A432C6" w:rsidRDefault="00BB4A0D" w:rsidP="00BB4A0D">
                            <w:pPr>
                              <w:pStyle w:val="NormalWeb"/>
                              <w:kinsoku w:val="0"/>
                              <w:overflowPunct w:val="0"/>
                              <w:spacing w:before="0" w:beforeAutospacing="0" w:after="0" w:afterAutospacing="0"/>
                              <w:jc w:val="center"/>
                              <w:textAlignment w:val="baseline"/>
                              <w:rPr>
                                <w:sz w:val="16"/>
                                <w:szCs w:val="16"/>
                              </w:rPr>
                            </w:pPr>
                            <w:r w:rsidRPr="00A432C6">
                              <w:rPr>
                                <w:rFonts w:ascii="Arial" w:hAnsi="Arial" w:cstheme="minorBidi"/>
                                <w:b/>
                                <w:bCs/>
                                <w:color w:val="EEECE1" w:themeColor="background2"/>
                                <w:kern w:val="24"/>
                                <w:sz w:val="16"/>
                                <w:szCs w:val="16"/>
                              </w:rPr>
                              <w:t xml:space="preserve">Community Activist Women Meeting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302.4pt;margin-top:98.95pt;width:165.9pt;height:18.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" fillcolor="#948708" strokecolor="#948708">
                <v:textbox>
                  <w:txbxContent>
                    <w:p w:rsidR="00BB4A0D" w:rsidRPr="00A432C6" w:rsidRDefault="00BB4A0D" w:rsidP="00BB4A0D">
                      <w:pPr>
                        <w:pStyle w:val="NormalWeb"/>
                        <w:kinsoku w:val="0"/>
                        <w:overflowPunct w:val="0"/>
                        <w:spacing w:before="0" w:beforeAutospacing="0" w:after="0" w:afterAutospacing="0"/>
                        <w:jc w:val="center"/>
                        <w:textAlignment w:val="baseline"/>
                        <w:rPr>
                          <w:sz w:val="16"/>
                          <w:szCs w:val="16"/>
                        </w:rPr>
                      </w:pPr>
                      <w:r w:rsidRPr="00A432C6">
                        <w:rPr>
                          <w:rFonts w:ascii="Arial" w:hAnsi="Arial" w:cstheme="minorBidi"/>
                          <w:b/>
                          <w:bCs/>
                          <w:color w:val="EEECE1" w:themeColor="background2"/>
                          <w:kern w:val="24"/>
                          <w:sz w:val="16"/>
                          <w:szCs w:val="16"/>
                        </w:rPr>
                        <w:t xml:space="preserve">Community Activist Women Meeting </w:t>
                      </w:r>
                    </w:p>
                  </w:txbxContent>
                </v:textbox>
              </v:rect>
            </w:pict>
          </mc:Fallback>
        </mc:AlternateContent>
      </w:r>
      <w:r w:rsidR="00745DA4">
        <w:rPr>
          <w:rFonts w:ascii="Arial" w:hAnsi="Arial" w:cs="Arial"/>
          <w:bCs/>
          <w:color w:val="000000"/>
          <w:sz w:val="20"/>
          <w:szCs w:val="20"/>
        </w:rPr>
        <w:t>W</w:t>
      </w:r>
      <w:r w:rsidR="00745DA4" w:rsidRPr="00C52A11">
        <w:rPr>
          <w:rFonts w:ascii="Arial" w:hAnsi="Arial" w:cs="Arial"/>
          <w:sz w:val="20"/>
          <w:szCs w:val="20"/>
        </w:rPr>
        <w:t xml:space="preserve">omen </w:t>
      </w:r>
      <w:r w:rsidR="00745DA4">
        <w:rPr>
          <w:rFonts w:ascii="Arial" w:hAnsi="Arial" w:cs="Arial"/>
          <w:sz w:val="20"/>
          <w:szCs w:val="20"/>
        </w:rPr>
        <w:t xml:space="preserve">in Pakistan </w:t>
      </w:r>
      <w:r w:rsidR="00745DA4" w:rsidRPr="00C52A11">
        <w:rPr>
          <w:rFonts w:ascii="Arial" w:hAnsi="Arial" w:cs="Arial"/>
          <w:sz w:val="20"/>
          <w:szCs w:val="20"/>
        </w:rPr>
        <w:t xml:space="preserve">are amongst the most deprived and marginalized within the country. Located in far-flung villages, on high mountainous terrain often inaccessible from market and other facilities, these women are </w:t>
      </w:r>
      <w:r w:rsidR="00745DA4">
        <w:rPr>
          <w:rFonts w:ascii="Arial" w:hAnsi="Arial" w:cs="Arial" w:hint="eastAsia"/>
          <w:sz w:val="20"/>
          <w:szCs w:val="20"/>
          <w:lang w:eastAsia="zh-TW"/>
        </w:rPr>
        <w:t xml:space="preserve">unaware about their political rights, </w:t>
      </w:r>
      <w:r w:rsidR="00745DA4" w:rsidRPr="00C52A11">
        <w:rPr>
          <w:rFonts w:ascii="Arial" w:hAnsi="Arial" w:cs="Arial"/>
          <w:sz w:val="20"/>
          <w:szCs w:val="20"/>
        </w:rPr>
        <w:t xml:space="preserve">unable to </w:t>
      </w:r>
      <w:r w:rsidR="00745DA4">
        <w:rPr>
          <w:rFonts w:ascii="Arial" w:hAnsi="Arial" w:cs="Arial" w:hint="eastAsia"/>
          <w:sz w:val="20"/>
          <w:szCs w:val="20"/>
          <w:lang w:eastAsia="zh-TW"/>
        </w:rPr>
        <w:t xml:space="preserve">exercise </w:t>
      </w:r>
      <w:r w:rsidR="00745DA4">
        <w:rPr>
          <w:rFonts w:ascii="Arial" w:hAnsi="Arial" w:cs="Arial"/>
          <w:sz w:val="20"/>
          <w:szCs w:val="20"/>
          <w:lang w:eastAsia="zh-TW"/>
        </w:rPr>
        <w:t>their</w:t>
      </w:r>
      <w:r w:rsidR="00745DA4">
        <w:rPr>
          <w:rFonts w:ascii="Arial" w:hAnsi="Arial" w:cs="Arial" w:hint="eastAsia"/>
          <w:sz w:val="20"/>
          <w:szCs w:val="20"/>
          <w:lang w:eastAsia="zh-TW"/>
        </w:rPr>
        <w:t xml:space="preserve"> right to vote and contest since the </w:t>
      </w:r>
      <w:r w:rsidR="00745DA4">
        <w:rPr>
          <w:rFonts w:ascii="Arial" w:hAnsi="Arial" w:cs="Arial"/>
          <w:sz w:val="20"/>
          <w:szCs w:val="20"/>
          <w:lang w:eastAsia="zh-TW"/>
        </w:rPr>
        <w:t>inception</w:t>
      </w:r>
      <w:r w:rsidR="00745DA4">
        <w:rPr>
          <w:rFonts w:ascii="Arial" w:hAnsi="Arial" w:cs="Arial" w:hint="eastAsia"/>
          <w:sz w:val="20"/>
          <w:szCs w:val="20"/>
          <w:lang w:eastAsia="zh-TW"/>
        </w:rPr>
        <w:t xml:space="preserve"> of Pakistan. </w:t>
      </w:r>
      <w:r w:rsidR="00745DA4" w:rsidRPr="00C52A11">
        <w:rPr>
          <w:rFonts w:ascii="Arial" w:hAnsi="Arial" w:cs="Arial"/>
          <w:sz w:val="20"/>
          <w:szCs w:val="20"/>
        </w:rPr>
        <w:t xml:space="preserve">In addition, the conservative patriarchal set up does not let these women participate in decision making process at household, community and higher levels. </w:t>
      </w:r>
    </w:p>
    <w:p w:rsidR="00745DA4" w:rsidRPr="00806AB5" w:rsidRDefault="00745DA4" w:rsidP="00874BF2">
      <w:pPr>
        <w:tabs>
          <w:tab w:val="left" w:pos="450"/>
        </w:tabs>
        <w:spacing w:line="240" w:lineRule="exact"/>
        <w:jc w:val="both"/>
        <w:rPr>
          <w:rFonts w:ascii="Arial" w:hAnsi="Arial" w:cs="Arial"/>
          <w:bCs/>
          <w:sz w:val="20"/>
          <w:szCs w:val="20"/>
          <w:u w:val="single"/>
          <w:lang w:eastAsia="zh-TW"/>
        </w:rPr>
      </w:pPr>
      <w:r>
        <w:rPr>
          <w:rFonts w:ascii="Arial" w:hAnsi="Arial" w:cs="Arial" w:hint="eastAsia"/>
          <w:sz w:val="20"/>
          <w:szCs w:val="20"/>
          <w:lang w:eastAsia="zh-TW"/>
        </w:rPr>
        <w:t xml:space="preserve">It is on the </w:t>
      </w:r>
      <w:r>
        <w:rPr>
          <w:rFonts w:ascii="Arial" w:hAnsi="Arial" w:cs="Arial"/>
          <w:sz w:val="20"/>
          <w:szCs w:val="20"/>
          <w:lang w:eastAsia="zh-TW"/>
        </w:rPr>
        <w:t>honor</w:t>
      </w:r>
      <w:r>
        <w:rPr>
          <w:rFonts w:ascii="Arial" w:hAnsi="Arial" w:cs="Arial" w:hint="eastAsia"/>
          <w:sz w:val="20"/>
          <w:szCs w:val="20"/>
          <w:lang w:eastAsia="zh-TW"/>
        </w:rPr>
        <w:t xml:space="preserve"> of ED WAJ to </w:t>
      </w:r>
      <w:r>
        <w:rPr>
          <w:rFonts w:ascii="Arial" w:hAnsi="Arial" w:cs="Arial"/>
          <w:sz w:val="20"/>
          <w:szCs w:val="20"/>
          <w:lang w:eastAsia="zh-TW"/>
        </w:rPr>
        <w:t>design</w:t>
      </w:r>
      <w:r>
        <w:rPr>
          <w:rFonts w:ascii="Arial" w:hAnsi="Arial" w:cs="Arial" w:hint="eastAsia"/>
          <w:sz w:val="20"/>
          <w:szCs w:val="20"/>
          <w:lang w:eastAsia="zh-TW"/>
        </w:rPr>
        <w:t xml:space="preserve"> and </w:t>
      </w:r>
      <w:r>
        <w:rPr>
          <w:rFonts w:ascii="Arial" w:hAnsi="Arial" w:cs="Arial"/>
          <w:sz w:val="20"/>
          <w:szCs w:val="20"/>
          <w:lang w:eastAsia="zh-TW"/>
        </w:rPr>
        <w:t>implement</w:t>
      </w:r>
      <w:r>
        <w:rPr>
          <w:rFonts w:ascii="Arial" w:hAnsi="Arial" w:cs="Arial" w:hint="eastAsia"/>
          <w:sz w:val="20"/>
          <w:szCs w:val="20"/>
          <w:lang w:eastAsia="zh-TW"/>
        </w:rPr>
        <w:t xml:space="preserve"> 3 major </w:t>
      </w:r>
      <w:r w:rsidR="00874BF2">
        <w:rPr>
          <w:rFonts w:ascii="Arial" w:hAnsi="Arial" w:cs="Arial"/>
          <w:sz w:val="20"/>
          <w:szCs w:val="20"/>
          <w:lang w:eastAsia="zh-TW"/>
        </w:rPr>
        <w:t>women</w:t>
      </w:r>
      <w:r w:rsidR="00874BF2">
        <w:rPr>
          <w:rFonts w:ascii="Arial" w:hAnsi="Arial" w:cs="Arial" w:hint="eastAsia"/>
          <w:sz w:val="20"/>
          <w:szCs w:val="20"/>
          <w:lang w:eastAsia="zh-TW"/>
        </w:rPr>
        <w:t xml:space="preserve"> focused projects i.e. </w:t>
      </w:r>
      <w:r>
        <w:rPr>
          <w:rFonts w:ascii="Arial" w:hAnsi="Arial" w:cs="Arial" w:hint="eastAsia"/>
          <w:sz w:val="20"/>
          <w:szCs w:val="20"/>
          <w:lang w:eastAsia="zh-TW"/>
        </w:rPr>
        <w:t>British Council funded Gender Equality Project (GEP)</w:t>
      </w:r>
      <w:r w:rsidR="00874BF2">
        <w:rPr>
          <w:rFonts w:ascii="Arial" w:hAnsi="Arial" w:cs="Arial" w:hint="eastAsia"/>
          <w:sz w:val="20"/>
          <w:szCs w:val="20"/>
          <w:lang w:eastAsia="zh-TW"/>
        </w:rPr>
        <w:t xml:space="preserve"> in district Battagram in the year 2</w:t>
      </w:r>
      <w:r w:rsidR="00BB4A0D" w:rsidRPr="00BB4A0D">
        <w:rPr>
          <w:noProof/>
          <w:lang w:eastAsia="zh-TW"/>
        </w:rPr>
        <w:t xml:space="preserve"> </w:t>
      </w:r>
      <w:r w:rsidR="00874BF2">
        <w:rPr>
          <w:rFonts w:ascii="Arial" w:hAnsi="Arial" w:cs="Arial" w:hint="eastAsia"/>
          <w:sz w:val="20"/>
          <w:szCs w:val="20"/>
          <w:lang w:eastAsia="zh-TW"/>
        </w:rPr>
        <w:t xml:space="preserve">005-2006 as Project </w:t>
      </w:r>
      <w:r w:rsidR="005A26B9">
        <w:rPr>
          <w:rFonts w:ascii="Arial" w:hAnsi="Arial" w:cs="Arial"/>
          <w:sz w:val="20"/>
          <w:szCs w:val="20"/>
          <w:lang w:eastAsia="zh-TW"/>
        </w:rPr>
        <w:t>Manager</w:t>
      </w:r>
      <w:r>
        <w:rPr>
          <w:rFonts w:ascii="Arial" w:hAnsi="Arial" w:cs="Arial" w:hint="eastAsia"/>
          <w:sz w:val="20"/>
          <w:szCs w:val="20"/>
          <w:lang w:eastAsia="zh-TW"/>
        </w:rPr>
        <w:t>,</w:t>
      </w:r>
      <w:r w:rsidR="00806AB5">
        <w:rPr>
          <w:rFonts w:ascii="Arial" w:hAnsi="Arial" w:cs="Arial" w:hint="eastAsia"/>
          <w:sz w:val="20"/>
          <w:szCs w:val="20"/>
          <w:lang w:eastAsia="zh-TW"/>
        </w:rPr>
        <w:t xml:space="preserve"> </w:t>
      </w:r>
      <w:r w:rsidRPr="00806AB5">
        <w:rPr>
          <w:rFonts w:ascii="Arial" w:hAnsi="Arial" w:cs="Arial"/>
          <w:bCs/>
          <w:sz w:val="20"/>
          <w:szCs w:val="20"/>
        </w:rPr>
        <w:t xml:space="preserve">RNE </w:t>
      </w:r>
      <w:r w:rsidR="00806AB5">
        <w:rPr>
          <w:rFonts w:ascii="Arial" w:hAnsi="Arial" w:cs="Arial" w:hint="eastAsia"/>
          <w:bCs/>
          <w:sz w:val="20"/>
          <w:szCs w:val="20"/>
          <w:lang w:eastAsia="zh-TW"/>
        </w:rPr>
        <w:t>f</w:t>
      </w:r>
      <w:r w:rsidRPr="00806AB5">
        <w:rPr>
          <w:rFonts w:ascii="Arial" w:hAnsi="Arial" w:cs="Arial"/>
          <w:bCs/>
          <w:sz w:val="20"/>
          <w:szCs w:val="20"/>
        </w:rPr>
        <w:t xml:space="preserve">unded </w:t>
      </w:r>
      <w:r w:rsidR="00806AB5">
        <w:rPr>
          <w:rFonts w:ascii="Arial" w:hAnsi="Arial" w:cs="Arial" w:hint="eastAsia"/>
          <w:bCs/>
          <w:sz w:val="20"/>
          <w:szCs w:val="20"/>
          <w:lang w:eastAsia="zh-TW"/>
        </w:rPr>
        <w:t>p</w:t>
      </w:r>
      <w:r w:rsidRPr="00806AB5">
        <w:rPr>
          <w:rFonts w:ascii="Arial" w:hAnsi="Arial" w:cs="Arial"/>
          <w:bCs/>
          <w:sz w:val="20"/>
          <w:szCs w:val="20"/>
        </w:rPr>
        <w:t xml:space="preserve">roject on </w:t>
      </w:r>
      <w:r w:rsidR="00806AB5">
        <w:rPr>
          <w:rFonts w:ascii="Arial" w:hAnsi="Arial" w:cs="Arial" w:hint="eastAsia"/>
          <w:bCs/>
          <w:sz w:val="20"/>
          <w:szCs w:val="20"/>
          <w:lang w:eastAsia="zh-TW"/>
        </w:rPr>
        <w:t>c</w:t>
      </w:r>
      <w:r w:rsidRPr="00806AB5">
        <w:rPr>
          <w:rFonts w:ascii="Arial" w:hAnsi="Arial" w:cs="Arial"/>
          <w:bCs/>
          <w:sz w:val="20"/>
          <w:szCs w:val="20"/>
        </w:rPr>
        <w:t xml:space="preserve">apacity </w:t>
      </w:r>
      <w:r w:rsidR="00806AB5">
        <w:rPr>
          <w:rFonts w:ascii="Arial" w:hAnsi="Arial" w:cs="Arial" w:hint="eastAsia"/>
          <w:bCs/>
          <w:sz w:val="20"/>
          <w:szCs w:val="20"/>
          <w:lang w:eastAsia="zh-TW"/>
        </w:rPr>
        <w:t>b</w:t>
      </w:r>
      <w:r w:rsidRPr="00806AB5">
        <w:rPr>
          <w:rFonts w:ascii="Arial" w:hAnsi="Arial" w:cs="Arial"/>
          <w:bCs/>
          <w:sz w:val="20"/>
          <w:szCs w:val="20"/>
        </w:rPr>
        <w:t xml:space="preserve">uilding for </w:t>
      </w:r>
      <w:r w:rsidR="00806AB5">
        <w:rPr>
          <w:rFonts w:ascii="Arial" w:hAnsi="Arial" w:cs="Arial" w:hint="eastAsia"/>
          <w:bCs/>
          <w:sz w:val="20"/>
          <w:szCs w:val="20"/>
          <w:lang w:eastAsia="zh-TW"/>
        </w:rPr>
        <w:t>e</w:t>
      </w:r>
      <w:r w:rsidRPr="00806AB5">
        <w:rPr>
          <w:rFonts w:ascii="Arial" w:hAnsi="Arial" w:cs="Arial"/>
          <w:bCs/>
          <w:sz w:val="20"/>
          <w:szCs w:val="20"/>
        </w:rPr>
        <w:t xml:space="preserve">lected </w:t>
      </w:r>
      <w:r w:rsidR="00806AB5">
        <w:rPr>
          <w:rFonts w:ascii="Arial" w:hAnsi="Arial" w:cs="Arial" w:hint="eastAsia"/>
          <w:bCs/>
          <w:sz w:val="20"/>
          <w:szCs w:val="20"/>
          <w:lang w:eastAsia="zh-TW"/>
        </w:rPr>
        <w:t>l</w:t>
      </w:r>
      <w:r w:rsidRPr="00806AB5">
        <w:rPr>
          <w:rFonts w:ascii="Arial" w:hAnsi="Arial" w:cs="Arial"/>
          <w:bCs/>
          <w:sz w:val="20"/>
          <w:szCs w:val="20"/>
        </w:rPr>
        <w:t>abor/</w:t>
      </w:r>
      <w:r w:rsidR="00806AB5">
        <w:rPr>
          <w:rFonts w:ascii="Arial" w:hAnsi="Arial" w:cs="Arial" w:hint="eastAsia"/>
          <w:bCs/>
          <w:sz w:val="20"/>
          <w:szCs w:val="20"/>
          <w:lang w:eastAsia="zh-TW"/>
        </w:rPr>
        <w:t>p</w:t>
      </w:r>
      <w:r w:rsidRPr="00806AB5">
        <w:rPr>
          <w:rFonts w:ascii="Arial" w:hAnsi="Arial" w:cs="Arial"/>
          <w:bCs/>
          <w:sz w:val="20"/>
          <w:szCs w:val="20"/>
        </w:rPr>
        <w:t>easant/</w:t>
      </w:r>
      <w:r w:rsidR="00806AB5">
        <w:rPr>
          <w:rFonts w:ascii="Arial" w:hAnsi="Arial" w:cs="Arial" w:hint="eastAsia"/>
          <w:bCs/>
          <w:sz w:val="20"/>
          <w:szCs w:val="20"/>
          <w:lang w:eastAsia="zh-TW"/>
        </w:rPr>
        <w:t>m</w:t>
      </w:r>
      <w:r w:rsidRPr="00806AB5">
        <w:rPr>
          <w:rFonts w:ascii="Arial" w:hAnsi="Arial" w:cs="Arial"/>
          <w:bCs/>
          <w:sz w:val="20"/>
          <w:szCs w:val="20"/>
        </w:rPr>
        <w:t xml:space="preserve">inority </w:t>
      </w:r>
      <w:r w:rsidR="00806AB5">
        <w:rPr>
          <w:rFonts w:ascii="Arial" w:hAnsi="Arial" w:cs="Arial" w:hint="eastAsia"/>
          <w:bCs/>
          <w:sz w:val="20"/>
          <w:szCs w:val="20"/>
          <w:lang w:eastAsia="zh-TW"/>
        </w:rPr>
        <w:t>c</w:t>
      </w:r>
      <w:r w:rsidRPr="00806AB5">
        <w:rPr>
          <w:rFonts w:ascii="Arial" w:hAnsi="Arial" w:cs="Arial"/>
          <w:bCs/>
          <w:sz w:val="20"/>
          <w:szCs w:val="20"/>
        </w:rPr>
        <w:t xml:space="preserve">ouncilor in KPK, </w:t>
      </w:r>
      <w:r w:rsidR="00874BF2">
        <w:rPr>
          <w:rFonts w:ascii="Arial" w:hAnsi="Arial" w:cs="Arial" w:hint="eastAsia"/>
          <w:bCs/>
          <w:sz w:val="20"/>
          <w:szCs w:val="20"/>
          <w:lang w:eastAsia="zh-TW"/>
        </w:rPr>
        <w:t xml:space="preserve">in </w:t>
      </w:r>
      <w:r w:rsidRPr="00806AB5">
        <w:rPr>
          <w:rFonts w:ascii="Arial" w:hAnsi="Arial" w:cs="Arial"/>
          <w:bCs/>
          <w:sz w:val="20"/>
          <w:szCs w:val="20"/>
        </w:rPr>
        <w:t>January 2002 - Sep 2003</w:t>
      </w:r>
      <w:r w:rsidR="00806AB5">
        <w:rPr>
          <w:rFonts w:ascii="Arial" w:hAnsi="Arial" w:cs="Arial" w:hint="eastAsia"/>
          <w:bCs/>
          <w:sz w:val="20"/>
          <w:szCs w:val="20"/>
          <w:lang w:eastAsia="zh-TW"/>
        </w:rPr>
        <w:t xml:space="preserve"> as a </w:t>
      </w:r>
      <w:r w:rsidRPr="00806AB5">
        <w:rPr>
          <w:rFonts w:ascii="Arial" w:hAnsi="Arial" w:cs="Arial"/>
          <w:bCs/>
          <w:sz w:val="20"/>
          <w:szCs w:val="20"/>
        </w:rPr>
        <w:t>Provincial Coordinator</w:t>
      </w:r>
      <w:r w:rsidRPr="00806AB5">
        <w:rPr>
          <w:rFonts w:ascii="Arial" w:hAnsi="Arial" w:cs="Arial"/>
          <w:bCs/>
          <w:sz w:val="20"/>
          <w:szCs w:val="20"/>
          <w:lang w:eastAsia="zh-TW"/>
        </w:rPr>
        <w:t xml:space="preserve"> with PILER</w:t>
      </w:r>
      <w:r w:rsidR="00806AB5">
        <w:rPr>
          <w:rFonts w:ascii="Arial" w:hAnsi="Arial" w:cs="Arial" w:hint="eastAsia"/>
          <w:bCs/>
          <w:sz w:val="20"/>
          <w:szCs w:val="20"/>
          <w:lang w:eastAsia="zh-TW"/>
        </w:rPr>
        <w:t xml:space="preserve"> and women voter mobilization project in 2012-13, funded by FAFEN</w:t>
      </w:r>
      <w:r w:rsidR="00874BF2">
        <w:rPr>
          <w:rFonts w:ascii="Arial" w:hAnsi="Arial" w:cs="Arial" w:hint="eastAsia"/>
          <w:bCs/>
          <w:sz w:val="20"/>
          <w:szCs w:val="20"/>
          <w:lang w:eastAsia="zh-TW"/>
        </w:rPr>
        <w:t xml:space="preserve"> as Project </w:t>
      </w:r>
      <w:r w:rsidR="00BB4A0D">
        <w:rPr>
          <w:rFonts w:ascii="Arial" w:hAnsi="Arial" w:cs="Arial"/>
          <w:bCs/>
          <w:sz w:val="20"/>
          <w:szCs w:val="20"/>
          <w:lang w:eastAsia="zh-TW"/>
        </w:rPr>
        <w:t xml:space="preserve">Manager. </w:t>
      </w:r>
    </w:p>
    <w:p w:rsidR="00DE58EE" w:rsidRPr="00745DA4" w:rsidRDefault="00BB4A0D" w:rsidP="00BB4A0D">
      <w:pPr>
        <w:shd w:val="clear" w:color="auto" w:fill="FFFFFF" w:themeFill="background1"/>
        <w:jc w:val="both"/>
        <w:rPr>
          <w:rFonts w:ascii="Arial" w:hAnsi="Arial" w:cs="Arial"/>
          <w:sz w:val="20"/>
          <w:szCs w:val="20"/>
          <w:lang w:eastAsia="zh-TW"/>
        </w:rPr>
      </w:pPr>
      <w:r w:rsidRPr="00BB4A0D">
        <w:rPr>
          <w:rFonts w:ascii="Arial" w:hAnsi="Arial" w:cs="Arial"/>
          <w:bCs/>
          <w:noProof/>
          <w:color w:val="000000"/>
          <w:sz w:val="20"/>
          <w:szCs w:val="20"/>
          <w:lang w:eastAsia="zh-TW"/>
        </w:rPr>
        <mc:AlternateContent>
          <mc:Choice Requires="wps">
            <w:drawing>
              <wp:anchor distT="0" distB="0" distL="114300" distR="114300" simplePos="0" relativeHeight="251689984" behindDoc="0" locked="0" layoutInCell="1" allowOverlap="1" wp14:anchorId="419C5821" wp14:editId="25EDC63A">
                <wp:simplePos x="0" y="0"/>
                <wp:positionH relativeFrom="column">
                  <wp:posOffset>3816350</wp:posOffset>
                </wp:positionH>
                <wp:positionV relativeFrom="paragraph">
                  <wp:posOffset>1281761</wp:posOffset>
                </wp:positionV>
                <wp:extent cx="2138735" cy="304386"/>
                <wp:effectExtent l="0" t="0" r="13970" b="19685"/>
                <wp:wrapNone/>
                <wp:docPr id="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8735" cy="304386"/>
                        </a:xfrm>
                        <a:prstGeom prst="rect">
                          <a:avLst/>
                        </a:prstGeom>
                        <a:solidFill>
                          <a:srgbClr val="948708"/>
                        </a:solidFill>
                        <a:ln w="9525" algn="ctr">
                          <a:solidFill>
                            <a:srgbClr val="948708"/>
                          </a:solidFill>
                          <a:miter lim="800000"/>
                          <a:headEnd/>
                          <a:tailEnd/>
                        </a:ln>
                      </wps:spPr>
                      <wps:txbx>
                        <w:txbxContent>
                          <w:p w:rsidR="00BB4A0D" w:rsidRPr="00A432C6" w:rsidRDefault="00BB4A0D" w:rsidP="00BB4A0D">
                            <w:pPr>
                              <w:pStyle w:val="NormalWeb"/>
                              <w:kinsoku w:val="0"/>
                              <w:overflowPunct w:val="0"/>
                              <w:spacing w:before="0" w:beforeAutospacing="0" w:after="0" w:afterAutospacing="0"/>
                              <w:jc w:val="center"/>
                              <w:textAlignment w:val="baseline"/>
                              <w:rPr>
                                <w:sz w:val="16"/>
                                <w:szCs w:val="16"/>
                              </w:rPr>
                            </w:pPr>
                            <w:r w:rsidRPr="00A432C6">
                              <w:rPr>
                                <w:rFonts w:ascii="Arial" w:eastAsiaTheme="minorEastAsia" w:hAnsi="Arial" w:cstheme="minorBidi" w:hint="eastAsia"/>
                                <w:b/>
                                <w:bCs/>
                                <w:color w:val="EEECE1" w:themeColor="background2"/>
                                <w:kern w:val="24"/>
                                <w:sz w:val="16"/>
                                <w:szCs w:val="16"/>
                              </w:rPr>
                              <w:t xml:space="preserve">Community Mobilization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300.5pt;margin-top:100.95pt;width:168.4pt;height:23.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" fillcolor="#948708" strokecolor="#948708">
                <v:textbox>
                  <w:txbxContent>
                    <w:p w:rsidR="00BB4A0D" w:rsidRPr="00A432C6" w:rsidRDefault="00BB4A0D" w:rsidP="00BB4A0D">
                      <w:pPr>
                        <w:pStyle w:val="NormalWeb"/>
                        <w:kinsoku w:val="0"/>
                        <w:overflowPunct w:val="0"/>
                        <w:spacing w:before="0" w:beforeAutospacing="0" w:after="0" w:afterAutospacing="0"/>
                        <w:jc w:val="center"/>
                        <w:textAlignment w:val="baseline"/>
                        <w:rPr>
                          <w:sz w:val="16"/>
                          <w:szCs w:val="16"/>
                        </w:rPr>
                      </w:pPr>
                      <w:r w:rsidRPr="00A432C6">
                        <w:rPr>
                          <w:rFonts w:ascii="Arial" w:eastAsiaTheme="minorEastAsia" w:hAnsi="Arial" w:cstheme="minorBidi" w:hint="eastAsia"/>
                          <w:b/>
                          <w:bCs/>
                          <w:color w:val="EEECE1" w:themeColor="background2"/>
                          <w:kern w:val="24"/>
                          <w:sz w:val="16"/>
                          <w:szCs w:val="16"/>
                        </w:rPr>
                        <w:t xml:space="preserve">Community Mobilization </w:t>
                      </w:r>
                    </w:p>
                  </w:txbxContent>
                </v:textbox>
              </v:rect>
            </w:pict>
          </mc:Fallback>
        </mc:AlternateContent>
      </w:r>
      <w:r w:rsidRPr="00BB4A0D">
        <w:rPr>
          <w:rFonts w:ascii="Arial" w:hAnsi="Arial" w:cs="Arial"/>
          <w:noProof/>
          <w:sz w:val="20"/>
          <w:szCs w:val="20"/>
          <w:lang w:eastAsia="zh-TW"/>
        </w:rPr>
        <w:drawing>
          <wp:anchor distT="0" distB="0" distL="114300" distR="114300" simplePos="0" relativeHeight="251687936" behindDoc="1" locked="0" layoutInCell="1" allowOverlap="1" wp14:anchorId="1D215318" wp14:editId="227D7273">
            <wp:simplePos x="0" y="0"/>
            <wp:positionH relativeFrom="column">
              <wp:posOffset>3814445</wp:posOffset>
            </wp:positionH>
            <wp:positionV relativeFrom="paragraph">
              <wp:posOffset>83820</wp:posOffset>
            </wp:positionV>
            <wp:extent cx="2139315" cy="1494790"/>
            <wp:effectExtent l="0" t="0" r="0" b="0"/>
            <wp:wrapTight wrapText="bothSides">
              <wp:wrapPolygon edited="0">
                <wp:start x="0" y="0"/>
                <wp:lineTo x="0" y="21196"/>
                <wp:lineTo x="21350" y="21196"/>
                <wp:lineTo x="21350" y="0"/>
                <wp:lineTo x="0" y="0"/>
              </wp:wrapPolygon>
            </wp:wrapTight>
            <wp:docPr id="19466" name="Picture 3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 name="Picture 32" descr="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9315" cy="149479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B6200">
        <w:rPr>
          <w:rFonts w:ascii="Arial" w:hAnsi="Arial" w:cs="Arial" w:hint="eastAsia"/>
          <w:sz w:val="20"/>
          <w:szCs w:val="20"/>
          <w:lang w:eastAsia="zh-TW"/>
        </w:rPr>
        <w:t>The objective behind th</w:t>
      </w:r>
      <w:r w:rsidR="005A26B9">
        <w:rPr>
          <w:rFonts w:ascii="Arial" w:hAnsi="Arial" w:cs="Arial" w:hint="eastAsia"/>
          <w:sz w:val="20"/>
          <w:szCs w:val="20"/>
          <w:lang w:eastAsia="zh-TW"/>
        </w:rPr>
        <w:t>e</w:t>
      </w:r>
      <w:r w:rsidR="001B6200">
        <w:rPr>
          <w:rFonts w:ascii="Arial" w:hAnsi="Arial" w:cs="Arial" w:hint="eastAsia"/>
          <w:sz w:val="20"/>
          <w:szCs w:val="20"/>
          <w:lang w:eastAsia="zh-TW"/>
        </w:rPr>
        <w:t>s</w:t>
      </w:r>
      <w:r w:rsidR="005A26B9">
        <w:rPr>
          <w:rFonts w:ascii="Arial" w:hAnsi="Arial" w:cs="Arial" w:hint="eastAsia"/>
          <w:sz w:val="20"/>
          <w:szCs w:val="20"/>
          <w:lang w:eastAsia="zh-TW"/>
        </w:rPr>
        <w:t>e</w:t>
      </w:r>
      <w:r w:rsidR="001B6200">
        <w:rPr>
          <w:rFonts w:ascii="Arial" w:hAnsi="Arial" w:cs="Arial" w:hint="eastAsia"/>
          <w:sz w:val="20"/>
          <w:szCs w:val="20"/>
          <w:lang w:eastAsia="zh-TW"/>
        </w:rPr>
        <w:t xml:space="preserve"> project</w:t>
      </w:r>
      <w:r w:rsidR="005A26B9">
        <w:rPr>
          <w:rFonts w:ascii="Arial" w:hAnsi="Arial" w:cs="Arial" w:hint="eastAsia"/>
          <w:sz w:val="20"/>
          <w:szCs w:val="20"/>
          <w:lang w:eastAsia="zh-TW"/>
        </w:rPr>
        <w:t>s</w:t>
      </w:r>
      <w:r w:rsidR="001B6200">
        <w:rPr>
          <w:rFonts w:ascii="Arial" w:hAnsi="Arial" w:cs="Arial" w:hint="eastAsia"/>
          <w:sz w:val="20"/>
          <w:szCs w:val="20"/>
          <w:lang w:eastAsia="zh-TW"/>
        </w:rPr>
        <w:t xml:space="preserve"> was to create g</w:t>
      </w:r>
      <w:r w:rsidR="001B6200" w:rsidRPr="00D939D8">
        <w:rPr>
          <w:rFonts w:ascii="Arial" w:hAnsi="Arial" w:cs="Arial"/>
          <w:sz w:val="20"/>
          <w:szCs w:val="20"/>
          <w:lang w:val="en-GB" w:eastAsia="zh-TW"/>
        </w:rPr>
        <w:t>greater</w:t>
      </w:r>
      <w:r w:rsidR="00D939D8" w:rsidRPr="00D939D8">
        <w:rPr>
          <w:rFonts w:ascii="Arial" w:hAnsi="Arial" w:cs="Arial"/>
          <w:sz w:val="20"/>
          <w:szCs w:val="20"/>
          <w:lang w:val="en-GB" w:eastAsia="zh-TW"/>
        </w:rPr>
        <w:t xml:space="preserve"> interest among women and general public about the LG system and </w:t>
      </w:r>
      <w:r w:rsidR="00745DA4" w:rsidRPr="00D939D8">
        <w:rPr>
          <w:rFonts w:ascii="Arial" w:hAnsi="Arial" w:cs="Arial"/>
          <w:sz w:val="20"/>
          <w:szCs w:val="20"/>
          <w:lang w:val="en-GB" w:eastAsia="zh-TW"/>
        </w:rPr>
        <w:t>elections</w:t>
      </w:r>
      <w:r w:rsidR="00745DA4" w:rsidRPr="00D939D8">
        <w:rPr>
          <w:rFonts w:ascii="Arial" w:hAnsi="Arial" w:cs="Arial"/>
          <w:sz w:val="20"/>
          <w:szCs w:val="20"/>
          <w:lang w:eastAsia="zh-TW"/>
        </w:rPr>
        <w:t xml:space="preserve">. </w:t>
      </w:r>
      <w:r w:rsidR="005A26B9">
        <w:rPr>
          <w:rFonts w:ascii="Arial" w:hAnsi="Arial" w:cs="Arial" w:hint="eastAsia"/>
          <w:sz w:val="20"/>
          <w:szCs w:val="20"/>
          <w:lang w:eastAsia="zh-TW"/>
        </w:rPr>
        <w:t xml:space="preserve">Capacitating women, </w:t>
      </w:r>
      <w:r w:rsidR="005A26B9">
        <w:rPr>
          <w:rFonts w:ascii="Arial" w:hAnsi="Arial" w:cs="Arial"/>
          <w:sz w:val="20"/>
          <w:szCs w:val="20"/>
          <w:lang w:eastAsia="zh-TW"/>
        </w:rPr>
        <w:t>labor</w:t>
      </w:r>
      <w:r w:rsidR="005A26B9">
        <w:rPr>
          <w:rFonts w:ascii="Arial" w:hAnsi="Arial" w:cs="Arial" w:hint="eastAsia"/>
          <w:sz w:val="20"/>
          <w:szCs w:val="20"/>
          <w:lang w:eastAsia="zh-TW"/>
        </w:rPr>
        <w:t xml:space="preserve"> and peasant councilors about their roles and </w:t>
      </w:r>
      <w:r w:rsidR="005A26B9">
        <w:rPr>
          <w:rFonts w:ascii="Arial" w:hAnsi="Arial" w:cs="Arial"/>
          <w:sz w:val="20"/>
          <w:szCs w:val="20"/>
          <w:lang w:eastAsia="zh-TW"/>
        </w:rPr>
        <w:t>responsibilities</w:t>
      </w:r>
      <w:r w:rsidR="005A26B9">
        <w:rPr>
          <w:rFonts w:ascii="Arial" w:hAnsi="Arial" w:cs="Arial" w:hint="eastAsia"/>
          <w:sz w:val="20"/>
          <w:szCs w:val="20"/>
          <w:lang w:eastAsia="zh-TW"/>
        </w:rPr>
        <w:t xml:space="preserve"> and mobilizing women voters in </w:t>
      </w:r>
      <w:r w:rsidR="005A26B9">
        <w:rPr>
          <w:rFonts w:ascii="Arial" w:hAnsi="Arial" w:cs="Arial"/>
          <w:sz w:val="20"/>
          <w:szCs w:val="20"/>
          <w:lang w:eastAsia="zh-TW"/>
        </w:rPr>
        <w:t>pocket</w:t>
      </w:r>
      <w:r w:rsidR="005A26B9">
        <w:rPr>
          <w:rFonts w:ascii="Arial" w:hAnsi="Arial" w:cs="Arial" w:hint="eastAsia"/>
          <w:sz w:val="20"/>
          <w:szCs w:val="20"/>
          <w:lang w:eastAsia="zh-TW"/>
        </w:rPr>
        <w:t xml:space="preserve"> of district </w:t>
      </w:r>
      <w:r w:rsidR="005A26B9">
        <w:rPr>
          <w:rFonts w:ascii="Arial" w:hAnsi="Arial" w:cs="Arial"/>
          <w:sz w:val="20"/>
          <w:szCs w:val="20"/>
          <w:lang w:eastAsia="zh-TW"/>
        </w:rPr>
        <w:t>Mansehra</w:t>
      </w:r>
      <w:r w:rsidR="005A26B9">
        <w:rPr>
          <w:rFonts w:ascii="Arial" w:hAnsi="Arial" w:cs="Arial" w:hint="eastAsia"/>
          <w:sz w:val="20"/>
          <w:szCs w:val="20"/>
          <w:lang w:eastAsia="zh-TW"/>
        </w:rPr>
        <w:t xml:space="preserve"> where women were bar to </w:t>
      </w:r>
      <w:r w:rsidR="005A26B9">
        <w:rPr>
          <w:rFonts w:ascii="Arial" w:hAnsi="Arial" w:cs="Arial"/>
          <w:sz w:val="20"/>
          <w:szCs w:val="20"/>
          <w:lang w:eastAsia="zh-TW"/>
        </w:rPr>
        <w:t>cast</w:t>
      </w:r>
      <w:r w:rsidR="005A26B9">
        <w:rPr>
          <w:rFonts w:ascii="Arial" w:hAnsi="Arial" w:cs="Arial" w:hint="eastAsia"/>
          <w:sz w:val="20"/>
          <w:szCs w:val="20"/>
          <w:lang w:eastAsia="zh-TW"/>
        </w:rPr>
        <w:t xml:space="preserve"> their votes.  </w:t>
      </w:r>
      <w:r w:rsidR="00745DA4">
        <w:rPr>
          <w:rFonts w:ascii="Arial" w:hAnsi="Arial" w:cs="Arial" w:hint="eastAsia"/>
          <w:sz w:val="20"/>
          <w:szCs w:val="20"/>
          <w:lang w:eastAsia="zh-TW"/>
        </w:rPr>
        <w:t>Success of th</w:t>
      </w:r>
      <w:r w:rsidR="005A26B9">
        <w:rPr>
          <w:rFonts w:ascii="Arial" w:hAnsi="Arial" w:cs="Arial" w:hint="eastAsia"/>
          <w:sz w:val="20"/>
          <w:szCs w:val="20"/>
          <w:lang w:eastAsia="zh-TW"/>
        </w:rPr>
        <w:t>ese</w:t>
      </w:r>
      <w:r w:rsidR="00745DA4">
        <w:rPr>
          <w:rFonts w:ascii="Arial" w:hAnsi="Arial" w:cs="Arial" w:hint="eastAsia"/>
          <w:sz w:val="20"/>
          <w:szCs w:val="20"/>
          <w:lang w:eastAsia="zh-TW"/>
        </w:rPr>
        <w:t xml:space="preserve"> project was that Total 77 women contested the </w:t>
      </w:r>
      <w:r w:rsidR="00745DA4">
        <w:rPr>
          <w:rFonts w:ascii="Arial" w:hAnsi="Arial" w:cs="Arial"/>
          <w:sz w:val="20"/>
          <w:szCs w:val="20"/>
          <w:lang w:eastAsia="zh-TW"/>
        </w:rPr>
        <w:t>election</w:t>
      </w:r>
      <w:r w:rsidR="00745DA4">
        <w:rPr>
          <w:rFonts w:ascii="Arial" w:hAnsi="Arial" w:cs="Arial" w:hint="eastAsia"/>
          <w:sz w:val="20"/>
          <w:szCs w:val="20"/>
          <w:lang w:eastAsia="zh-TW"/>
        </w:rPr>
        <w:t xml:space="preserve"> and </w:t>
      </w:r>
      <w:r w:rsidR="00D939D8" w:rsidRPr="00745DA4">
        <w:rPr>
          <w:rFonts w:ascii="Arial" w:hAnsi="Arial" w:cs="Arial"/>
          <w:sz w:val="20"/>
          <w:szCs w:val="20"/>
          <w:lang w:eastAsia="zh-TW"/>
        </w:rPr>
        <w:t xml:space="preserve">38 women won the </w:t>
      </w:r>
      <w:proofErr w:type="gramStart"/>
      <w:r w:rsidR="00D939D8" w:rsidRPr="00745DA4">
        <w:rPr>
          <w:rFonts w:ascii="Arial" w:hAnsi="Arial" w:cs="Arial"/>
          <w:sz w:val="20"/>
          <w:szCs w:val="20"/>
          <w:lang w:eastAsia="zh-TW"/>
        </w:rPr>
        <w:t xml:space="preserve">election  </w:t>
      </w:r>
      <w:r w:rsidR="005A26B9">
        <w:rPr>
          <w:rFonts w:ascii="Arial" w:hAnsi="Arial" w:cs="Arial" w:hint="eastAsia"/>
          <w:sz w:val="20"/>
          <w:szCs w:val="20"/>
          <w:lang w:eastAsia="zh-TW"/>
        </w:rPr>
        <w:t>first</w:t>
      </w:r>
      <w:proofErr w:type="gramEnd"/>
      <w:r w:rsidR="005A26B9">
        <w:rPr>
          <w:rFonts w:ascii="Arial" w:hAnsi="Arial" w:cs="Arial" w:hint="eastAsia"/>
          <w:sz w:val="20"/>
          <w:szCs w:val="20"/>
          <w:lang w:eastAsia="zh-TW"/>
        </w:rPr>
        <w:t xml:space="preserve"> time in the history of Battagram. As a res</w:t>
      </w:r>
      <w:r w:rsidRPr="00BB4A0D">
        <w:rPr>
          <w:noProof/>
          <w:lang w:eastAsia="zh-TW"/>
        </w:rPr>
        <w:t xml:space="preserve"> </w:t>
      </w:r>
      <w:proofErr w:type="spellStart"/>
      <w:r w:rsidR="005A26B9">
        <w:rPr>
          <w:rFonts w:ascii="Arial" w:hAnsi="Arial" w:cs="Arial" w:hint="eastAsia"/>
          <w:sz w:val="20"/>
          <w:szCs w:val="20"/>
          <w:lang w:eastAsia="zh-TW"/>
        </w:rPr>
        <w:t>ult</w:t>
      </w:r>
      <w:proofErr w:type="spellEnd"/>
      <w:r w:rsidR="005A26B9">
        <w:rPr>
          <w:rFonts w:ascii="Arial" w:hAnsi="Arial" w:cs="Arial" w:hint="eastAsia"/>
          <w:sz w:val="20"/>
          <w:szCs w:val="20"/>
          <w:lang w:eastAsia="zh-TW"/>
        </w:rPr>
        <w:t xml:space="preserve"> of women voter mobilization, women casted their votes and turnover </w:t>
      </w:r>
      <w:r w:rsidR="005A26B9">
        <w:rPr>
          <w:rFonts w:ascii="Arial" w:hAnsi="Arial" w:cs="Arial"/>
          <w:sz w:val="20"/>
          <w:szCs w:val="20"/>
          <w:lang w:eastAsia="zh-TW"/>
        </w:rPr>
        <w:t>increased</w:t>
      </w:r>
      <w:r w:rsidR="005A26B9">
        <w:rPr>
          <w:rFonts w:ascii="Arial" w:hAnsi="Arial" w:cs="Arial" w:hint="eastAsia"/>
          <w:sz w:val="20"/>
          <w:szCs w:val="20"/>
          <w:lang w:eastAsia="zh-TW"/>
        </w:rPr>
        <w:t xml:space="preserve"> to 50%. </w:t>
      </w:r>
    </w:p>
    <w:p w:rsidR="000307C1" w:rsidRDefault="000307C1" w:rsidP="000307C1">
      <w:pPr>
        <w:jc w:val="both"/>
        <w:rPr>
          <w:rFonts w:ascii="Arial" w:hAnsi="Arial" w:cs="Arial"/>
          <w:sz w:val="20"/>
          <w:szCs w:val="20"/>
        </w:rPr>
      </w:pPr>
      <w:r>
        <w:rPr>
          <w:rFonts w:ascii="Arial" w:hAnsi="Arial" w:cs="Arial"/>
          <w:sz w:val="20"/>
          <w:szCs w:val="20"/>
        </w:rPr>
        <w:t>Present</w:t>
      </w:r>
      <w:r w:rsidRPr="007F4D94">
        <w:rPr>
          <w:rFonts w:ascii="Arial" w:hAnsi="Arial" w:cs="Arial"/>
          <w:sz w:val="20"/>
          <w:szCs w:val="20"/>
        </w:rPr>
        <w:t xml:space="preserve"> </w:t>
      </w:r>
      <w:r>
        <w:rPr>
          <w:rFonts w:ascii="Arial" w:hAnsi="Arial" w:cs="Arial"/>
          <w:sz w:val="20"/>
          <w:szCs w:val="20"/>
        </w:rPr>
        <w:t>LG</w:t>
      </w:r>
      <w:r w:rsidRPr="007F4D94">
        <w:rPr>
          <w:rFonts w:ascii="Arial" w:hAnsi="Arial" w:cs="Arial"/>
          <w:sz w:val="20"/>
          <w:szCs w:val="20"/>
        </w:rPr>
        <w:t xml:space="preserve"> government system has provided opportunity for women to participate in political process to strengthen collective and democratic public action in support of their demands for practical and strategic needs, throughout Pakistan. But women of </w:t>
      </w:r>
      <w:r>
        <w:rPr>
          <w:rFonts w:ascii="Arial" w:hAnsi="Arial" w:cs="Arial"/>
          <w:sz w:val="20"/>
          <w:szCs w:val="20"/>
        </w:rPr>
        <w:t xml:space="preserve">most of the district </w:t>
      </w:r>
      <w:r w:rsidRPr="007F4D94">
        <w:rPr>
          <w:rFonts w:ascii="Arial" w:hAnsi="Arial" w:cs="Arial"/>
          <w:sz w:val="20"/>
          <w:szCs w:val="20"/>
        </w:rPr>
        <w:t xml:space="preserve">could not avail this opportunity during the 2001 elections and remained deprived of their political rights. </w:t>
      </w:r>
    </w:p>
    <w:p w:rsidR="000307C1" w:rsidRPr="007F4D94" w:rsidRDefault="000307C1" w:rsidP="005A26B9">
      <w:pPr>
        <w:jc w:val="both"/>
        <w:rPr>
          <w:rFonts w:ascii="Arial" w:hAnsi="Arial" w:cs="Arial"/>
          <w:sz w:val="20"/>
          <w:szCs w:val="20"/>
        </w:rPr>
      </w:pPr>
      <w:r w:rsidRPr="007F4D94">
        <w:rPr>
          <w:rFonts w:ascii="Arial" w:hAnsi="Arial" w:cs="Arial"/>
          <w:sz w:val="20"/>
          <w:szCs w:val="20"/>
        </w:rPr>
        <w:t xml:space="preserve">Women </w:t>
      </w:r>
      <w:r w:rsidR="005A26B9">
        <w:rPr>
          <w:rFonts w:ascii="Arial" w:hAnsi="Arial" w:cs="Arial" w:hint="eastAsia"/>
          <w:sz w:val="20"/>
          <w:szCs w:val="20"/>
          <w:lang w:eastAsia="zh-TW"/>
        </w:rPr>
        <w:t>were</w:t>
      </w:r>
      <w:r w:rsidRPr="007F4D94">
        <w:rPr>
          <w:rFonts w:ascii="Arial" w:hAnsi="Arial" w:cs="Arial"/>
          <w:sz w:val="20"/>
          <w:szCs w:val="20"/>
        </w:rPr>
        <w:t xml:space="preserve"> not given right to cost vote and during 2001 </w:t>
      </w:r>
      <w:r w:rsidR="005A26B9">
        <w:rPr>
          <w:rFonts w:ascii="Arial" w:hAnsi="Arial" w:cs="Arial" w:hint="eastAsia"/>
          <w:sz w:val="20"/>
          <w:szCs w:val="20"/>
          <w:lang w:eastAsia="zh-TW"/>
        </w:rPr>
        <w:t xml:space="preserve">and 20015 </w:t>
      </w:r>
      <w:r w:rsidRPr="007F4D94">
        <w:rPr>
          <w:rFonts w:ascii="Arial" w:hAnsi="Arial" w:cs="Arial"/>
          <w:sz w:val="20"/>
          <w:szCs w:val="20"/>
        </w:rPr>
        <w:t>L</w:t>
      </w:r>
      <w:r>
        <w:rPr>
          <w:rFonts w:ascii="Arial" w:hAnsi="Arial" w:cs="Arial"/>
          <w:sz w:val="20"/>
          <w:szCs w:val="20"/>
        </w:rPr>
        <w:t>G</w:t>
      </w:r>
      <w:r w:rsidRPr="007F4D94">
        <w:rPr>
          <w:rFonts w:ascii="Arial" w:hAnsi="Arial" w:cs="Arial"/>
          <w:sz w:val="20"/>
          <w:szCs w:val="20"/>
        </w:rPr>
        <w:t xml:space="preserve"> Elections </w:t>
      </w:r>
      <w:r>
        <w:rPr>
          <w:rFonts w:ascii="Arial" w:hAnsi="Arial" w:cs="Arial"/>
          <w:sz w:val="20"/>
          <w:szCs w:val="20"/>
        </w:rPr>
        <w:t>majority of the women</w:t>
      </w:r>
      <w:r w:rsidRPr="007F4D94">
        <w:rPr>
          <w:rFonts w:ascii="Arial" w:hAnsi="Arial" w:cs="Arial"/>
          <w:sz w:val="20"/>
          <w:szCs w:val="20"/>
        </w:rPr>
        <w:t xml:space="preserve"> </w:t>
      </w:r>
      <w:r>
        <w:rPr>
          <w:rFonts w:ascii="Arial" w:hAnsi="Arial" w:cs="Arial"/>
          <w:sz w:val="20"/>
          <w:szCs w:val="20"/>
        </w:rPr>
        <w:t xml:space="preserve">in various district </w:t>
      </w:r>
      <w:r w:rsidRPr="007F4D94">
        <w:rPr>
          <w:rFonts w:ascii="Arial" w:hAnsi="Arial" w:cs="Arial"/>
          <w:sz w:val="20"/>
          <w:szCs w:val="20"/>
        </w:rPr>
        <w:t xml:space="preserve">of </w:t>
      </w:r>
      <w:r>
        <w:rPr>
          <w:rFonts w:ascii="Arial" w:hAnsi="Arial" w:cs="Arial" w:hint="eastAsia"/>
          <w:sz w:val="20"/>
          <w:szCs w:val="20"/>
          <w:lang w:eastAsia="zh-TW"/>
        </w:rPr>
        <w:t xml:space="preserve">KPK </w:t>
      </w:r>
      <w:r w:rsidRPr="007F4D94">
        <w:rPr>
          <w:rFonts w:ascii="Arial" w:hAnsi="Arial" w:cs="Arial"/>
          <w:sz w:val="20"/>
          <w:szCs w:val="20"/>
        </w:rPr>
        <w:t xml:space="preserve">district could </w:t>
      </w:r>
      <w:r>
        <w:rPr>
          <w:rFonts w:ascii="Arial" w:hAnsi="Arial" w:cs="Arial"/>
          <w:sz w:val="20"/>
          <w:szCs w:val="20"/>
        </w:rPr>
        <w:t xml:space="preserve">not </w:t>
      </w:r>
      <w:r w:rsidRPr="007F4D94">
        <w:rPr>
          <w:rFonts w:ascii="Arial" w:hAnsi="Arial" w:cs="Arial"/>
          <w:sz w:val="20"/>
          <w:szCs w:val="20"/>
        </w:rPr>
        <w:t>c</w:t>
      </w:r>
      <w:r>
        <w:rPr>
          <w:rFonts w:ascii="Arial" w:hAnsi="Arial" w:cs="Arial" w:hint="eastAsia"/>
          <w:sz w:val="20"/>
          <w:szCs w:val="20"/>
          <w:lang w:eastAsia="zh-TW"/>
        </w:rPr>
        <w:t>a</w:t>
      </w:r>
      <w:r w:rsidRPr="007F4D94">
        <w:rPr>
          <w:rFonts w:ascii="Arial" w:hAnsi="Arial" w:cs="Arial"/>
          <w:sz w:val="20"/>
          <w:szCs w:val="20"/>
        </w:rPr>
        <w:t xml:space="preserve">st </w:t>
      </w:r>
      <w:r>
        <w:rPr>
          <w:rFonts w:ascii="Arial" w:hAnsi="Arial" w:cs="Arial" w:hint="eastAsia"/>
          <w:sz w:val="20"/>
          <w:szCs w:val="20"/>
          <w:lang w:eastAsia="zh-TW"/>
        </w:rPr>
        <w:t xml:space="preserve">their </w:t>
      </w:r>
      <w:r w:rsidRPr="007F4D94">
        <w:rPr>
          <w:rFonts w:ascii="Arial" w:hAnsi="Arial" w:cs="Arial"/>
          <w:sz w:val="20"/>
          <w:szCs w:val="20"/>
        </w:rPr>
        <w:t xml:space="preserve">vote. </w:t>
      </w:r>
    </w:p>
    <w:p w:rsidR="005A26B9" w:rsidRPr="00D331D1" w:rsidRDefault="00A425B3" w:rsidP="005A26B9">
      <w:pPr>
        <w:spacing w:before="120"/>
        <w:jc w:val="both"/>
        <w:rPr>
          <w:rFonts w:ascii="Arial" w:hAnsi="Arial" w:cs="Arial"/>
          <w:color w:val="FF0000"/>
          <w:sz w:val="20"/>
          <w:szCs w:val="20"/>
          <w:lang w:eastAsia="zh-TW"/>
        </w:rPr>
      </w:pPr>
      <w:r>
        <w:rPr>
          <w:rFonts w:ascii="Arial" w:hAnsi="Arial" w:cs="Arial" w:hint="eastAsia"/>
          <w:sz w:val="20"/>
          <w:szCs w:val="20"/>
          <w:lang w:eastAsia="zh-TW"/>
        </w:rPr>
        <w:t xml:space="preserve">In Battagram local </w:t>
      </w:r>
      <w:r>
        <w:rPr>
          <w:rFonts w:ascii="Arial" w:hAnsi="Arial" w:cs="Arial"/>
          <w:sz w:val="20"/>
          <w:szCs w:val="20"/>
          <w:lang w:eastAsia="zh-TW"/>
        </w:rPr>
        <w:t>influential</w:t>
      </w:r>
      <w:r>
        <w:rPr>
          <w:rFonts w:ascii="Arial" w:hAnsi="Arial" w:cs="Arial" w:hint="eastAsia"/>
          <w:sz w:val="20"/>
          <w:szCs w:val="20"/>
          <w:lang w:eastAsia="zh-TW"/>
        </w:rPr>
        <w:t xml:space="preserve"> and some religious parties passed a resolution in tribal </w:t>
      </w:r>
      <w:r>
        <w:rPr>
          <w:rFonts w:ascii="Arial" w:hAnsi="Arial" w:cs="Arial"/>
          <w:sz w:val="20"/>
          <w:szCs w:val="20"/>
          <w:lang w:eastAsia="zh-TW"/>
        </w:rPr>
        <w:t>Jirga</w:t>
      </w:r>
      <w:r>
        <w:rPr>
          <w:rFonts w:ascii="Arial" w:hAnsi="Arial" w:cs="Arial" w:hint="eastAsia"/>
          <w:sz w:val="20"/>
          <w:szCs w:val="20"/>
          <w:lang w:eastAsia="zh-TW"/>
        </w:rPr>
        <w:t xml:space="preserve"> and threatened CSO and </w:t>
      </w:r>
      <w:r>
        <w:rPr>
          <w:rFonts w:ascii="Arial" w:hAnsi="Arial" w:cs="Arial"/>
          <w:sz w:val="20"/>
          <w:szCs w:val="20"/>
          <w:lang w:eastAsia="zh-TW"/>
        </w:rPr>
        <w:t>declared</w:t>
      </w:r>
      <w:r>
        <w:rPr>
          <w:rFonts w:ascii="Arial" w:hAnsi="Arial" w:cs="Arial" w:hint="eastAsia"/>
          <w:sz w:val="20"/>
          <w:szCs w:val="20"/>
          <w:lang w:eastAsia="zh-TW"/>
        </w:rPr>
        <w:t xml:space="preserve"> that CSO will be </w:t>
      </w:r>
      <w:r>
        <w:rPr>
          <w:rFonts w:ascii="Arial" w:hAnsi="Arial" w:cs="Arial"/>
          <w:sz w:val="20"/>
          <w:szCs w:val="20"/>
          <w:lang w:eastAsia="zh-TW"/>
        </w:rPr>
        <w:t>dealt</w:t>
      </w:r>
      <w:r>
        <w:rPr>
          <w:rFonts w:ascii="Arial" w:hAnsi="Arial" w:cs="Arial" w:hint="eastAsia"/>
          <w:sz w:val="20"/>
          <w:szCs w:val="20"/>
          <w:lang w:eastAsia="zh-TW"/>
        </w:rPr>
        <w:t xml:space="preserve"> with </w:t>
      </w:r>
      <w:r w:rsidR="00D331D1">
        <w:rPr>
          <w:rFonts w:ascii="Arial" w:hAnsi="Arial" w:cs="Arial" w:hint="eastAsia"/>
          <w:sz w:val="20"/>
          <w:szCs w:val="20"/>
          <w:lang w:eastAsia="zh-TW"/>
        </w:rPr>
        <w:t xml:space="preserve">irony hands and </w:t>
      </w:r>
      <w:r>
        <w:rPr>
          <w:rFonts w:ascii="Arial" w:hAnsi="Arial" w:cs="Arial" w:hint="eastAsia"/>
          <w:sz w:val="20"/>
          <w:szCs w:val="20"/>
          <w:lang w:eastAsia="zh-TW"/>
        </w:rPr>
        <w:t xml:space="preserve">tribal code of </w:t>
      </w:r>
      <w:r>
        <w:rPr>
          <w:rFonts w:ascii="Arial" w:hAnsi="Arial" w:cs="Arial"/>
          <w:sz w:val="20"/>
          <w:szCs w:val="20"/>
          <w:lang w:eastAsia="zh-TW"/>
        </w:rPr>
        <w:t>conduct</w:t>
      </w:r>
      <w:r>
        <w:rPr>
          <w:rFonts w:ascii="Arial" w:hAnsi="Arial" w:cs="Arial" w:hint="eastAsia"/>
          <w:sz w:val="20"/>
          <w:szCs w:val="20"/>
          <w:lang w:eastAsia="zh-TW"/>
        </w:rPr>
        <w:t xml:space="preserve"> </w:t>
      </w:r>
      <w:r w:rsidR="00B526D7">
        <w:rPr>
          <w:rFonts w:ascii="Arial" w:hAnsi="Arial" w:cs="Arial"/>
          <w:sz w:val="20"/>
          <w:szCs w:val="20"/>
          <w:lang w:eastAsia="zh-TW"/>
        </w:rPr>
        <w:t>that</w:t>
      </w:r>
      <w:r>
        <w:rPr>
          <w:rFonts w:ascii="Arial" w:hAnsi="Arial" w:cs="Arial" w:hint="eastAsia"/>
          <w:sz w:val="20"/>
          <w:szCs w:val="20"/>
          <w:lang w:eastAsia="zh-TW"/>
        </w:rPr>
        <w:t xml:space="preserve"> will run women political awareness program</w:t>
      </w:r>
      <w:r w:rsidR="00D331D1">
        <w:rPr>
          <w:rFonts w:ascii="Arial" w:hAnsi="Arial" w:cs="Arial" w:hint="eastAsia"/>
          <w:sz w:val="20"/>
          <w:szCs w:val="20"/>
          <w:lang w:eastAsia="zh-TW"/>
        </w:rPr>
        <w:t xml:space="preserve"> or campaign</w:t>
      </w:r>
      <w:r w:rsidR="00B526D7">
        <w:rPr>
          <w:rFonts w:ascii="Arial" w:hAnsi="Arial" w:cs="Arial" w:hint="eastAsia"/>
          <w:sz w:val="20"/>
          <w:szCs w:val="20"/>
          <w:lang w:eastAsia="zh-TW"/>
        </w:rPr>
        <w:t xml:space="preserve"> in their district</w:t>
      </w:r>
      <w:r w:rsidR="005A26B9" w:rsidRPr="005A26B9">
        <w:rPr>
          <w:rFonts w:ascii="Arial" w:hAnsi="Arial" w:cs="Arial" w:hint="eastAsia"/>
          <w:color w:val="FF0000"/>
          <w:sz w:val="20"/>
          <w:szCs w:val="20"/>
          <w:lang w:eastAsia="zh-TW"/>
        </w:rPr>
        <w:t xml:space="preserve"> </w:t>
      </w:r>
    </w:p>
    <w:p w:rsidR="00D32240" w:rsidRPr="00D32240" w:rsidRDefault="00D32240" w:rsidP="00D32240">
      <w:pPr>
        <w:spacing w:before="240"/>
        <w:jc w:val="both"/>
        <w:rPr>
          <w:rFonts w:ascii="Arial" w:hAnsi="Arial" w:cs="Arial"/>
          <w:b/>
          <w:bCs/>
          <w:color w:val="000000"/>
          <w:sz w:val="20"/>
          <w:szCs w:val="20"/>
          <w:lang w:eastAsia="zh-TW"/>
        </w:rPr>
      </w:pPr>
      <w:r w:rsidRPr="00D32240">
        <w:rPr>
          <w:rFonts w:ascii="Arial" w:hAnsi="Arial" w:cs="Arial"/>
          <w:b/>
          <w:bCs/>
          <w:color w:val="000000"/>
          <w:sz w:val="20"/>
          <w:szCs w:val="20"/>
          <w:lang w:eastAsia="zh-TW"/>
        </w:rPr>
        <w:t>Projects Implemented As a Partner Free &amp; Fair Election Network</w:t>
      </w:r>
      <w:r>
        <w:rPr>
          <w:rFonts w:ascii="Arial" w:hAnsi="Arial" w:cs="Arial" w:hint="eastAsia"/>
          <w:b/>
          <w:bCs/>
          <w:color w:val="000000"/>
          <w:sz w:val="20"/>
          <w:szCs w:val="20"/>
          <w:lang w:eastAsia="zh-TW"/>
        </w:rPr>
        <w:t xml:space="preserve"> </w:t>
      </w:r>
      <w:r w:rsidRPr="00D32240">
        <w:rPr>
          <w:rFonts w:ascii="Arial" w:hAnsi="Arial" w:cs="Arial"/>
          <w:b/>
          <w:bCs/>
          <w:color w:val="000000"/>
          <w:sz w:val="20"/>
          <w:szCs w:val="20"/>
          <w:lang w:eastAsia="zh-TW"/>
        </w:rPr>
        <w:t>(FAFEN)</w:t>
      </w:r>
    </w:p>
    <w:p w:rsidR="00D32240" w:rsidRPr="00D32240" w:rsidRDefault="00D32240" w:rsidP="00D32240">
      <w:pPr>
        <w:spacing w:before="240"/>
        <w:jc w:val="both"/>
        <w:rPr>
          <w:rFonts w:ascii="Arial" w:hAnsi="Arial" w:cs="Arial"/>
          <w:b/>
          <w:bCs/>
          <w:color w:val="000000"/>
          <w:sz w:val="20"/>
          <w:szCs w:val="20"/>
          <w:lang w:eastAsia="zh-TW"/>
        </w:rPr>
      </w:pPr>
      <w:r w:rsidRPr="00D32240">
        <w:rPr>
          <w:rFonts w:ascii="Arial" w:hAnsi="Arial" w:cs="Arial"/>
          <w:b/>
          <w:bCs/>
          <w:color w:val="000000"/>
          <w:sz w:val="20"/>
          <w:szCs w:val="20"/>
          <w:lang w:eastAsia="zh-TW"/>
        </w:rPr>
        <w:t>Democratic Governance Project (DGP)</w:t>
      </w:r>
    </w:p>
    <w:p w:rsidR="00D32240" w:rsidRPr="00D32240" w:rsidRDefault="00D32240" w:rsidP="00D32240">
      <w:pPr>
        <w:spacing w:before="240"/>
        <w:jc w:val="both"/>
        <w:rPr>
          <w:rFonts w:ascii="Arial" w:hAnsi="Arial" w:cs="Arial"/>
          <w:color w:val="000000"/>
          <w:sz w:val="20"/>
          <w:szCs w:val="20"/>
          <w:lang w:eastAsia="zh-TW"/>
        </w:rPr>
      </w:pPr>
      <w:r>
        <w:rPr>
          <w:rFonts w:ascii="Arial" w:hAnsi="Arial" w:cs="Arial" w:hint="eastAsia"/>
          <w:color w:val="000000"/>
          <w:sz w:val="20"/>
          <w:szCs w:val="20"/>
          <w:lang w:eastAsia="zh-TW"/>
        </w:rPr>
        <w:t xml:space="preserve">WAJ ED </w:t>
      </w:r>
      <w:r w:rsidRPr="00D32240">
        <w:rPr>
          <w:rFonts w:ascii="Arial" w:hAnsi="Arial" w:cs="Arial"/>
          <w:color w:val="000000"/>
          <w:sz w:val="20"/>
          <w:szCs w:val="20"/>
          <w:lang w:eastAsia="zh-TW"/>
        </w:rPr>
        <w:t xml:space="preserve">Implemented FAFEN and EU supported project with Sungi under its in 6-constituencies and 4-district of Hazara Division. </w:t>
      </w:r>
    </w:p>
    <w:p w:rsidR="00D32240" w:rsidRPr="00D32240" w:rsidRDefault="00D32240" w:rsidP="00D32240">
      <w:pPr>
        <w:spacing w:before="240"/>
        <w:jc w:val="both"/>
        <w:rPr>
          <w:rFonts w:ascii="Arial" w:hAnsi="Arial" w:cs="Arial"/>
          <w:color w:val="000000"/>
          <w:sz w:val="20"/>
          <w:szCs w:val="20"/>
          <w:lang w:eastAsia="zh-TW"/>
        </w:rPr>
      </w:pPr>
      <w:r w:rsidRPr="00D32240">
        <w:rPr>
          <w:rFonts w:ascii="Arial" w:hAnsi="Arial" w:cs="Arial"/>
          <w:color w:val="000000"/>
          <w:sz w:val="20"/>
          <w:szCs w:val="20"/>
          <w:lang w:eastAsia="zh-TW"/>
        </w:rPr>
        <w:t xml:space="preserve">Objective of DGP was to introduce democratic reforms within the country by facilitating ongoing dialogue between citizen and their elected representatives and to encourage people-centered legislation and policy </w:t>
      </w:r>
      <w:r w:rsidR="00A432C6" w:rsidRPr="002346A5">
        <w:rPr>
          <w:rFonts w:ascii="Arial" w:hAnsi="Arial" w:cs="Arial"/>
          <w:noProof/>
          <w:sz w:val="20"/>
          <w:szCs w:val="20"/>
          <w:lang w:eastAsia="zh-TW"/>
        </w:rPr>
        <w:lastRenderedPageBreak/>
        <w:drawing>
          <wp:anchor distT="0" distB="0" distL="114300" distR="114300" simplePos="0" relativeHeight="251717632" behindDoc="1" locked="0" layoutInCell="1" allowOverlap="1" wp14:anchorId="2EC5D06D" wp14:editId="75D99F97">
            <wp:simplePos x="0" y="0"/>
            <wp:positionH relativeFrom="column">
              <wp:posOffset>3474085</wp:posOffset>
            </wp:positionH>
            <wp:positionV relativeFrom="paragraph">
              <wp:posOffset>89535</wp:posOffset>
            </wp:positionV>
            <wp:extent cx="2353310" cy="1764665"/>
            <wp:effectExtent l="0" t="0" r="8890" b="6985"/>
            <wp:wrapTight wrapText="bothSides">
              <wp:wrapPolygon edited="0">
                <wp:start x="0" y="0"/>
                <wp:lineTo x="0" y="21452"/>
                <wp:lineTo x="21507" y="21452"/>
                <wp:lineTo x="21507" y="0"/>
                <wp:lineTo x="0" y="0"/>
              </wp:wrapPolygon>
            </wp:wrapTight>
            <wp:docPr id="24579" name="Picture 4" descr="DSC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4" descr="DSC0005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353310" cy="176466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D32240">
        <w:rPr>
          <w:rFonts w:ascii="Arial" w:hAnsi="Arial" w:cs="Arial"/>
          <w:color w:val="000000"/>
          <w:sz w:val="20"/>
          <w:szCs w:val="20"/>
          <w:lang w:eastAsia="zh-TW"/>
        </w:rPr>
        <w:t>making in order to strengthen the overall process of democracy</w:t>
      </w:r>
      <w:r w:rsidR="003C4D18">
        <w:rPr>
          <w:rFonts w:ascii="Arial" w:hAnsi="Arial" w:cs="Arial" w:hint="eastAsia"/>
          <w:color w:val="000000"/>
          <w:sz w:val="20"/>
          <w:szCs w:val="20"/>
          <w:lang w:eastAsia="zh-TW"/>
        </w:rPr>
        <w:t>. Following were the component of DGP project;</w:t>
      </w:r>
    </w:p>
    <w:p w:rsidR="00DE58EE" w:rsidRPr="003C4D18" w:rsidRDefault="00D939D8" w:rsidP="003C4D18">
      <w:pPr>
        <w:pStyle w:val="ListParagraph"/>
        <w:numPr>
          <w:ilvl w:val="0"/>
          <w:numId w:val="21"/>
        </w:numPr>
        <w:spacing w:after="0" w:line="240" w:lineRule="auto"/>
        <w:rPr>
          <w:rFonts w:ascii="Arial" w:hAnsi="Arial" w:cs="Arial"/>
          <w:sz w:val="20"/>
          <w:szCs w:val="20"/>
          <w:lang w:eastAsia="zh-TW"/>
        </w:rPr>
      </w:pPr>
      <w:r w:rsidRPr="003C4D18">
        <w:rPr>
          <w:rFonts w:ascii="Arial" w:hAnsi="Arial" w:cs="Arial"/>
          <w:sz w:val="20"/>
          <w:szCs w:val="20"/>
          <w:lang w:eastAsia="zh-TW"/>
        </w:rPr>
        <w:t>Governance monitoring</w:t>
      </w:r>
    </w:p>
    <w:p w:rsidR="00DE58EE" w:rsidRPr="003C4D18" w:rsidRDefault="00D939D8" w:rsidP="003C4D18">
      <w:pPr>
        <w:pStyle w:val="ListParagraph"/>
        <w:numPr>
          <w:ilvl w:val="0"/>
          <w:numId w:val="21"/>
        </w:numPr>
        <w:spacing w:after="0" w:line="240" w:lineRule="auto"/>
        <w:rPr>
          <w:rFonts w:ascii="Arial" w:hAnsi="Arial" w:cs="Arial"/>
          <w:sz w:val="20"/>
          <w:szCs w:val="20"/>
          <w:lang w:eastAsia="zh-TW"/>
        </w:rPr>
      </w:pPr>
      <w:r w:rsidRPr="003C4D18">
        <w:rPr>
          <w:rFonts w:ascii="Arial" w:hAnsi="Arial" w:cs="Arial"/>
          <w:sz w:val="20"/>
          <w:szCs w:val="20"/>
          <w:lang w:eastAsia="zh-TW"/>
        </w:rPr>
        <w:t>Political &amp; Electoral Violence Education</w:t>
      </w:r>
    </w:p>
    <w:p w:rsidR="00DE58EE" w:rsidRPr="003C4D18" w:rsidRDefault="00D939D8" w:rsidP="002346A5">
      <w:pPr>
        <w:pStyle w:val="ListParagraph"/>
        <w:numPr>
          <w:ilvl w:val="0"/>
          <w:numId w:val="21"/>
        </w:numPr>
        <w:spacing w:after="0" w:line="240" w:lineRule="auto"/>
        <w:rPr>
          <w:rFonts w:ascii="Arial" w:hAnsi="Arial" w:cs="Arial"/>
          <w:sz w:val="20"/>
          <w:szCs w:val="20"/>
          <w:lang w:eastAsia="zh-TW"/>
        </w:rPr>
      </w:pPr>
      <w:r w:rsidRPr="003C4D18">
        <w:rPr>
          <w:rFonts w:ascii="Arial" w:hAnsi="Arial" w:cs="Arial"/>
          <w:sz w:val="20"/>
          <w:szCs w:val="20"/>
          <w:lang w:eastAsia="zh-TW"/>
        </w:rPr>
        <w:t>Election Observation</w:t>
      </w:r>
    </w:p>
    <w:p w:rsidR="00DE58EE" w:rsidRPr="003C4D18" w:rsidRDefault="00D939D8" w:rsidP="003C4D18">
      <w:pPr>
        <w:pStyle w:val="ListParagraph"/>
        <w:numPr>
          <w:ilvl w:val="0"/>
          <w:numId w:val="21"/>
        </w:numPr>
        <w:spacing w:after="0" w:line="240" w:lineRule="auto"/>
        <w:rPr>
          <w:rFonts w:ascii="Arial" w:hAnsi="Arial" w:cs="Arial"/>
          <w:sz w:val="20"/>
          <w:szCs w:val="20"/>
          <w:lang w:eastAsia="zh-TW"/>
        </w:rPr>
      </w:pPr>
      <w:r w:rsidRPr="003C4D18">
        <w:rPr>
          <w:rFonts w:ascii="Arial" w:hAnsi="Arial" w:cs="Arial"/>
          <w:sz w:val="20"/>
          <w:szCs w:val="20"/>
          <w:lang w:eastAsia="zh-TW"/>
        </w:rPr>
        <w:t>Constituency Relations</w:t>
      </w:r>
    </w:p>
    <w:p w:rsidR="00DE58EE" w:rsidRPr="003C4D18" w:rsidRDefault="00D939D8" w:rsidP="003C4D18">
      <w:pPr>
        <w:pStyle w:val="ListParagraph"/>
        <w:numPr>
          <w:ilvl w:val="0"/>
          <w:numId w:val="21"/>
        </w:numPr>
        <w:spacing w:after="0" w:line="240" w:lineRule="auto"/>
        <w:rPr>
          <w:rFonts w:ascii="Arial" w:hAnsi="Arial" w:cs="Arial"/>
          <w:sz w:val="20"/>
          <w:szCs w:val="20"/>
          <w:lang w:eastAsia="zh-TW"/>
        </w:rPr>
      </w:pPr>
      <w:r w:rsidRPr="003C4D18">
        <w:rPr>
          <w:rFonts w:ascii="Arial" w:hAnsi="Arial" w:cs="Arial"/>
          <w:sz w:val="20"/>
          <w:szCs w:val="20"/>
          <w:lang w:eastAsia="zh-TW"/>
        </w:rPr>
        <w:t xml:space="preserve">Voter Registration and CNIC formation   </w:t>
      </w:r>
    </w:p>
    <w:p w:rsidR="003C4D18" w:rsidRPr="003C4D18" w:rsidRDefault="003C4D18" w:rsidP="007140D1">
      <w:pPr>
        <w:pStyle w:val="FootnoteText"/>
        <w:ind w:right="-874"/>
        <w:jc w:val="both"/>
        <w:rPr>
          <w:rFonts w:ascii="Arial" w:eastAsiaTheme="minorEastAsia" w:hAnsi="Arial" w:cs="Arial"/>
          <w:szCs w:val="20"/>
          <w:lang w:eastAsia="zh-TW"/>
        </w:rPr>
      </w:pPr>
    </w:p>
    <w:p w:rsidR="003C4D18" w:rsidRPr="003C4D18" w:rsidRDefault="00D939D8" w:rsidP="003C4D18">
      <w:pPr>
        <w:pStyle w:val="FootnoteText"/>
        <w:numPr>
          <w:ilvl w:val="0"/>
          <w:numId w:val="21"/>
        </w:numPr>
        <w:ind w:right="-874"/>
        <w:jc w:val="both"/>
        <w:rPr>
          <w:rFonts w:ascii="Arial" w:hAnsi="Arial" w:cs="Arial"/>
          <w:szCs w:val="20"/>
          <w:lang w:val="en-US" w:eastAsia="zh-TW"/>
        </w:rPr>
      </w:pPr>
      <w:r w:rsidRPr="003C4D18">
        <w:rPr>
          <w:rFonts w:ascii="Arial" w:eastAsiaTheme="minorEastAsia" w:hAnsi="Arial" w:cs="Arial"/>
          <w:szCs w:val="20"/>
          <w:lang w:val="en-US" w:eastAsia="zh-TW"/>
        </w:rPr>
        <w:t>Implemented voter mobilization project in 6-</w:t>
      </w:r>
      <w:r w:rsidR="003C4D18" w:rsidRPr="003C4D18">
        <w:rPr>
          <w:rFonts w:ascii="Arial" w:eastAsiaTheme="minorEastAsia" w:hAnsi="Arial" w:cs="Arial"/>
          <w:szCs w:val="20"/>
          <w:lang w:val="en-US" w:eastAsia="zh-TW"/>
        </w:rPr>
        <w:t xml:space="preserve">constituencies and 4-district of Hazara Division in 2007 </w:t>
      </w:r>
    </w:p>
    <w:p w:rsidR="003C4D18" w:rsidRPr="003C4D18" w:rsidRDefault="003C4D18" w:rsidP="003C4D18">
      <w:pPr>
        <w:pStyle w:val="FootnoteText"/>
        <w:ind w:right="-874"/>
        <w:jc w:val="both"/>
        <w:rPr>
          <w:rFonts w:ascii="Arial" w:hAnsi="Arial" w:cs="Arial"/>
          <w:szCs w:val="20"/>
          <w:lang w:val="en-US" w:eastAsia="zh-TW"/>
        </w:rPr>
      </w:pPr>
      <w:r w:rsidRPr="003C4D18">
        <w:rPr>
          <w:rFonts w:ascii="Arial" w:eastAsiaTheme="minorEastAsia" w:hAnsi="Arial" w:cs="Arial"/>
          <w:szCs w:val="20"/>
          <w:lang w:val="en-US" w:eastAsia="zh-TW"/>
        </w:rPr>
        <w:t xml:space="preserve">    </w:t>
      </w:r>
    </w:p>
    <w:p w:rsidR="00DE58EE" w:rsidRPr="003C4D18" w:rsidRDefault="00D939D8" w:rsidP="003C4D18">
      <w:pPr>
        <w:pStyle w:val="FootnoteText"/>
        <w:numPr>
          <w:ilvl w:val="0"/>
          <w:numId w:val="24"/>
        </w:numPr>
        <w:ind w:right="-874"/>
        <w:jc w:val="both"/>
        <w:rPr>
          <w:rFonts w:ascii="Arial" w:hAnsi="Arial" w:cs="Arial"/>
          <w:szCs w:val="20"/>
          <w:lang w:val="en-US" w:eastAsia="zh-TW"/>
        </w:rPr>
      </w:pPr>
      <w:r w:rsidRPr="003C4D18">
        <w:rPr>
          <w:rFonts w:ascii="Arial" w:eastAsiaTheme="minorEastAsia" w:hAnsi="Arial" w:cs="Arial"/>
          <w:szCs w:val="20"/>
          <w:lang w:val="en-US" w:eastAsia="zh-TW"/>
        </w:rPr>
        <w:t>Implemented voter registration project in same area</w:t>
      </w:r>
    </w:p>
    <w:p w:rsidR="003C4D18" w:rsidRPr="003C4D18" w:rsidRDefault="003C4D18" w:rsidP="007140D1">
      <w:pPr>
        <w:pStyle w:val="FootnoteText"/>
        <w:ind w:right="-874"/>
        <w:jc w:val="both"/>
        <w:rPr>
          <w:rFonts w:ascii="Arial" w:eastAsiaTheme="minorEastAsia" w:hAnsi="Arial" w:cs="Arial"/>
          <w:sz w:val="18"/>
          <w:lang w:val="en-US" w:eastAsia="zh-TW"/>
        </w:rPr>
      </w:pPr>
    </w:p>
    <w:p w:rsidR="005A26B9" w:rsidRPr="005A26B9" w:rsidRDefault="005A26B9" w:rsidP="005A26B9">
      <w:pPr>
        <w:widowControl w:val="0"/>
        <w:tabs>
          <w:tab w:val="left" w:pos="900"/>
        </w:tabs>
        <w:jc w:val="both"/>
        <w:rPr>
          <w:rFonts w:ascii="Arial" w:eastAsia="Arial Unicode MS" w:hAnsi="Arial" w:cs="Arial"/>
          <w:b/>
          <w:bCs/>
          <w:snapToGrid w:val="0"/>
          <w:sz w:val="20"/>
          <w:szCs w:val="20"/>
          <w:u w:val="single"/>
          <w:lang w:eastAsia="zh-TW"/>
        </w:rPr>
      </w:pPr>
      <w:r w:rsidRPr="005A26B9">
        <w:rPr>
          <w:rFonts w:ascii="Arial" w:hAnsi="Arial" w:cs="Arial"/>
          <w:b/>
          <w:bCs/>
          <w:sz w:val="20"/>
          <w:szCs w:val="20"/>
          <w:lang w:eastAsia="zh-TW"/>
        </w:rPr>
        <w:t xml:space="preserve">EU funded Long Term Election Observation and oversight Project </w:t>
      </w:r>
      <w:r w:rsidRPr="005A26B9">
        <w:rPr>
          <w:rFonts w:ascii="Arial" w:hAnsi="Arial" w:cs="Arial"/>
          <w:b/>
          <w:sz w:val="20"/>
          <w:szCs w:val="20"/>
        </w:rPr>
        <w:t>Term Election Observation and Oversight in Pakistan</w:t>
      </w:r>
      <w:r w:rsidRPr="005A26B9">
        <w:rPr>
          <w:rFonts w:ascii="Arial" w:hAnsi="Arial" w:cs="Arial"/>
          <w:sz w:val="20"/>
          <w:szCs w:val="20"/>
        </w:rPr>
        <w:t xml:space="preserve"> (</w:t>
      </w:r>
      <w:r w:rsidRPr="005A26B9">
        <w:rPr>
          <w:rFonts w:ascii="Arial" w:eastAsia="Arial Unicode MS" w:hAnsi="Arial" w:cs="Arial"/>
          <w:b/>
          <w:bCs/>
          <w:snapToGrid w:val="0"/>
          <w:sz w:val="20"/>
          <w:szCs w:val="20"/>
          <w:u w:val="single"/>
        </w:rPr>
        <w:t>LTEOOP), January - December 2013, Team Leader</w:t>
      </w:r>
      <w:r w:rsidRPr="005A26B9">
        <w:rPr>
          <w:rFonts w:ascii="Arial" w:eastAsia="Arial Unicode MS" w:hAnsi="Arial" w:cs="Arial"/>
          <w:b/>
          <w:bCs/>
          <w:snapToGrid w:val="0"/>
          <w:sz w:val="20"/>
          <w:szCs w:val="20"/>
          <w:u w:val="single"/>
          <w:lang w:eastAsia="zh-TW"/>
        </w:rPr>
        <w:t xml:space="preserve"> Sungi/FAFEN</w:t>
      </w:r>
    </w:p>
    <w:p w:rsidR="005A26B9" w:rsidRPr="005A26B9" w:rsidRDefault="006E1621" w:rsidP="005A26B9">
      <w:pPr>
        <w:pStyle w:val="Default"/>
        <w:widowControl w:val="0"/>
        <w:jc w:val="both"/>
        <w:rPr>
          <w:rFonts w:ascii="Arial" w:hAnsi="Arial" w:cs="Arial"/>
          <w:sz w:val="20"/>
          <w:szCs w:val="20"/>
        </w:rPr>
      </w:pPr>
      <w:r w:rsidRPr="006E1621">
        <w:rPr>
          <w:rFonts w:ascii="Arial" w:hAnsi="Arial" w:cs="Arial"/>
          <w:noProof/>
          <w:sz w:val="20"/>
          <w:szCs w:val="20"/>
          <w:lang w:eastAsia="zh-TW"/>
        </w:rPr>
        <w:drawing>
          <wp:anchor distT="0" distB="0" distL="114300" distR="114300" simplePos="0" relativeHeight="251695104" behindDoc="1" locked="0" layoutInCell="1" allowOverlap="1" wp14:anchorId="7E941F67" wp14:editId="1385BE2A">
            <wp:simplePos x="0" y="0"/>
            <wp:positionH relativeFrom="column">
              <wp:posOffset>3491230</wp:posOffset>
            </wp:positionH>
            <wp:positionV relativeFrom="paragraph">
              <wp:posOffset>575310</wp:posOffset>
            </wp:positionV>
            <wp:extent cx="2430145" cy="1822450"/>
            <wp:effectExtent l="0" t="0" r="8255" b="6350"/>
            <wp:wrapTight wrapText="bothSides">
              <wp:wrapPolygon edited="0">
                <wp:start x="0" y="0"/>
                <wp:lineTo x="0" y="21449"/>
                <wp:lineTo x="21504" y="21449"/>
                <wp:lineTo x="21504" y="0"/>
                <wp:lineTo x="0" y="0"/>
              </wp:wrapPolygon>
            </wp:wrapTight>
            <wp:docPr id="26627" name="Picture 5" descr="DSC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5" descr="DSC0002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430145" cy="18224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A26B9">
        <w:rPr>
          <w:rFonts w:ascii="Arial" w:eastAsiaTheme="minorEastAsia" w:hAnsi="Arial" w:cs="Arial" w:hint="eastAsia"/>
          <w:sz w:val="20"/>
          <w:szCs w:val="20"/>
          <w:lang w:eastAsia="zh-TW"/>
        </w:rPr>
        <w:t xml:space="preserve">As a team leader of </w:t>
      </w:r>
      <w:r w:rsidR="005A26B9">
        <w:rPr>
          <w:rFonts w:ascii="Arial" w:eastAsiaTheme="minorEastAsia" w:hAnsi="Arial" w:cs="Arial"/>
          <w:sz w:val="20"/>
          <w:szCs w:val="20"/>
          <w:lang w:eastAsia="zh-TW"/>
        </w:rPr>
        <w:t>th</w:t>
      </w:r>
      <w:r w:rsidR="005A26B9">
        <w:rPr>
          <w:rFonts w:ascii="Arial" w:eastAsiaTheme="minorEastAsia" w:hAnsi="Arial" w:cs="Arial" w:hint="eastAsia"/>
          <w:sz w:val="20"/>
          <w:szCs w:val="20"/>
          <w:lang w:eastAsia="zh-TW"/>
        </w:rPr>
        <w:t>is project, WAJ ED i</w:t>
      </w:r>
      <w:r w:rsidR="005A26B9" w:rsidRPr="005A26B9">
        <w:rPr>
          <w:rFonts w:ascii="Arial" w:hAnsi="Arial" w:cs="Arial"/>
          <w:sz w:val="20"/>
          <w:szCs w:val="20"/>
        </w:rPr>
        <w:t>mplemented project activities in 5-district of Hazara Division, covering all the 6- National Assembly constituencies. Focus of this project was t</w:t>
      </w:r>
      <w:r w:rsidR="005A26B9" w:rsidRPr="005A26B9">
        <w:rPr>
          <w:rFonts w:ascii="Arial" w:hAnsi="Arial" w:cs="Arial"/>
          <w:color w:val="313131"/>
          <w:sz w:val="20"/>
          <w:szCs w:val="20"/>
          <w:shd w:val="clear" w:color="auto" w:fill="FFFFFF"/>
        </w:rPr>
        <w:t>o strengthen democratic institutions and practices through greater public trust in transparent and accountable electoral processes and enforcement of election laws leads to greater trust of political parties and people</w:t>
      </w:r>
      <w:r w:rsidR="005A26B9" w:rsidRPr="005A26B9">
        <w:rPr>
          <w:rFonts w:ascii="Arial" w:hAnsi="Arial" w:cs="Arial"/>
          <w:sz w:val="20"/>
          <w:szCs w:val="20"/>
        </w:rPr>
        <w:t>. Following key activities were carries out under his project;</w:t>
      </w:r>
    </w:p>
    <w:p w:rsidR="005A26B9" w:rsidRPr="005A26B9" w:rsidRDefault="005A26B9" w:rsidP="005A26B9">
      <w:pPr>
        <w:pStyle w:val="Default"/>
        <w:ind w:left="720"/>
        <w:jc w:val="both"/>
        <w:rPr>
          <w:rFonts w:ascii="Arial" w:hAnsi="Arial" w:cs="Arial"/>
          <w:sz w:val="20"/>
          <w:szCs w:val="20"/>
        </w:rPr>
      </w:pPr>
    </w:p>
    <w:p w:rsidR="005A26B9" w:rsidRPr="005A26B9" w:rsidRDefault="005A26B9" w:rsidP="005A26B9">
      <w:pPr>
        <w:pStyle w:val="Default"/>
        <w:numPr>
          <w:ilvl w:val="0"/>
          <w:numId w:val="29"/>
        </w:numPr>
        <w:jc w:val="both"/>
        <w:rPr>
          <w:rFonts w:ascii="Arial" w:hAnsi="Arial" w:cs="Arial"/>
          <w:sz w:val="20"/>
          <w:szCs w:val="20"/>
        </w:rPr>
      </w:pPr>
      <w:r w:rsidRPr="005A26B9">
        <w:rPr>
          <w:rFonts w:ascii="Arial" w:hAnsi="Arial" w:cs="Arial"/>
          <w:sz w:val="20"/>
          <w:szCs w:val="20"/>
        </w:rPr>
        <w:t>Identification, profiling, training and placement of pre-election election observers in 6-constitecines</w:t>
      </w:r>
      <w:r w:rsidR="009E0C5B">
        <w:rPr>
          <w:rFonts w:ascii="Arial" w:eastAsiaTheme="minorEastAsia" w:hAnsi="Arial" w:cs="Arial" w:hint="eastAsia"/>
          <w:sz w:val="20"/>
          <w:szCs w:val="20"/>
          <w:lang w:eastAsia="zh-TW"/>
        </w:rPr>
        <w:t xml:space="preserve"> of </w:t>
      </w:r>
      <w:r w:rsidR="009E0C5B">
        <w:rPr>
          <w:rFonts w:ascii="Arial" w:eastAsiaTheme="minorEastAsia" w:hAnsi="Arial" w:cs="Arial"/>
          <w:sz w:val="20"/>
          <w:szCs w:val="20"/>
          <w:lang w:eastAsia="zh-TW"/>
        </w:rPr>
        <w:t>Hazara</w:t>
      </w:r>
      <w:r w:rsidR="009E0C5B">
        <w:rPr>
          <w:rFonts w:ascii="Arial" w:eastAsiaTheme="minorEastAsia" w:hAnsi="Arial" w:cs="Arial" w:hint="eastAsia"/>
          <w:sz w:val="20"/>
          <w:szCs w:val="20"/>
          <w:lang w:eastAsia="zh-TW"/>
        </w:rPr>
        <w:t xml:space="preserve"> </w:t>
      </w:r>
      <w:r w:rsidR="009E0C5B">
        <w:rPr>
          <w:rFonts w:ascii="Arial" w:eastAsiaTheme="minorEastAsia" w:hAnsi="Arial" w:cs="Arial"/>
          <w:sz w:val="20"/>
          <w:szCs w:val="20"/>
          <w:lang w:eastAsia="zh-TW"/>
        </w:rPr>
        <w:t>division</w:t>
      </w:r>
      <w:r w:rsidR="009E0C5B">
        <w:rPr>
          <w:rFonts w:ascii="Arial" w:eastAsiaTheme="minorEastAsia" w:hAnsi="Arial" w:cs="Arial" w:hint="eastAsia"/>
          <w:sz w:val="20"/>
          <w:szCs w:val="20"/>
          <w:lang w:eastAsia="zh-TW"/>
        </w:rPr>
        <w:t xml:space="preserve"> </w:t>
      </w:r>
    </w:p>
    <w:p w:rsidR="005A26B9" w:rsidRPr="005A26B9" w:rsidRDefault="005A26B9" w:rsidP="005A26B9">
      <w:pPr>
        <w:pStyle w:val="Default"/>
        <w:numPr>
          <w:ilvl w:val="0"/>
          <w:numId w:val="29"/>
        </w:numPr>
        <w:jc w:val="both"/>
        <w:rPr>
          <w:rFonts w:ascii="Arial" w:hAnsi="Arial" w:cs="Arial"/>
          <w:sz w:val="20"/>
          <w:szCs w:val="20"/>
        </w:rPr>
      </w:pPr>
      <w:r w:rsidRPr="005A26B9">
        <w:rPr>
          <w:rFonts w:ascii="Arial" w:hAnsi="Arial" w:cs="Arial"/>
          <w:sz w:val="20"/>
          <w:szCs w:val="20"/>
        </w:rPr>
        <w:t>Receiving pre-election reports and submitting to FAFEN</w:t>
      </w:r>
    </w:p>
    <w:p w:rsidR="005A26B9" w:rsidRPr="005A26B9" w:rsidRDefault="005A26B9" w:rsidP="005A26B9">
      <w:pPr>
        <w:pStyle w:val="Default"/>
        <w:numPr>
          <w:ilvl w:val="0"/>
          <w:numId w:val="29"/>
        </w:numPr>
        <w:jc w:val="both"/>
        <w:rPr>
          <w:rFonts w:ascii="Arial" w:hAnsi="Arial" w:cs="Arial"/>
          <w:sz w:val="20"/>
          <w:szCs w:val="20"/>
        </w:rPr>
      </w:pPr>
      <w:r w:rsidRPr="005A26B9">
        <w:rPr>
          <w:rFonts w:ascii="Arial" w:hAnsi="Arial" w:cs="Arial"/>
          <w:sz w:val="20"/>
          <w:szCs w:val="20"/>
        </w:rPr>
        <w:t xml:space="preserve">Identification, profiling, training and accreditation of election observers </w:t>
      </w:r>
    </w:p>
    <w:p w:rsidR="005A26B9" w:rsidRPr="005A26B9" w:rsidRDefault="005A26B9" w:rsidP="005A26B9">
      <w:pPr>
        <w:pStyle w:val="Default"/>
        <w:numPr>
          <w:ilvl w:val="0"/>
          <w:numId w:val="29"/>
        </w:numPr>
        <w:jc w:val="both"/>
        <w:rPr>
          <w:rFonts w:ascii="Arial" w:hAnsi="Arial" w:cs="Arial"/>
          <w:sz w:val="20"/>
          <w:szCs w:val="20"/>
        </w:rPr>
      </w:pPr>
      <w:r w:rsidRPr="005A26B9">
        <w:rPr>
          <w:rFonts w:ascii="Arial" w:hAnsi="Arial" w:cs="Arial"/>
          <w:sz w:val="20"/>
          <w:szCs w:val="20"/>
        </w:rPr>
        <w:t>Placement of observers in assigned polling station</w:t>
      </w:r>
    </w:p>
    <w:p w:rsidR="005A26B9" w:rsidRPr="005A26B9" w:rsidRDefault="00A7706C" w:rsidP="006E1621">
      <w:pPr>
        <w:pStyle w:val="Default"/>
        <w:numPr>
          <w:ilvl w:val="0"/>
          <w:numId w:val="29"/>
        </w:numPr>
        <w:jc w:val="both"/>
        <w:rPr>
          <w:rFonts w:ascii="Arial" w:hAnsi="Arial" w:cs="Arial"/>
          <w:sz w:val="20"/>
          <w:szCs w:val="20"/>
        </w:rPr>
      </w:pPr>
      <w:r w:rsidRPr="00BB4A0D">
        <w:rPr>
          <w:rFonts w:ascii="Arial" w:hAnsi="Arial" w:cs="Arial"/>
          <w:bCs/>
          <w:noProof/>
          <w:sz w:val="20"/>
          <w:szCs w:val="20"/>
          <w:lang w:eastAsia="zh-TW"/>
        </w:rPr>
        <mc:AlternateContent>
          <mc:Choice Requires="wps">
            <w:drawing>
              <wp:anchor distT="0" distB="0" distL="114300" distR="114300" simplePos="0" relativeHeight="251697152" behindDoc="0" locked="0" layoutInCell="1" allowOverlap="1" wp14:anchorId="2C38B2C0" wp14:editId="162E4924">
                <wp:simplePos x="0" y="0"/>
                <wp:positionH relativeFrom="column">
                  <wp:posOffset>3490291</wp:posOffset>
                </wp:positionH>
                <wp:positionV relativeFrom="paragraph">
                  <wp:posOffset>100330</wp:posOffset>
                </wp:positionV>
                <wp:extent cx="2425065" cy="214685"/>
                <wp:effectExtent l="0" t="0" r="13335" b="13970"/>
                <wp:wrapNone/>
                <wp:docPr id="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065" cy="214685"/>
                        </a:xfrm>
                        <a:prstGeom prst="rect">
                          <a:avLst/>
                        </a:prstGeom>
                        <a:solidFill>
                          <a:srgbClr val="948708"/>
                        </a:solidFill>
                        <a:ln w="9525" algn="ctr">
                          <a:solidFill>
                            <a:srgbClr val="948708"/>
                          </a:solidFill>
                          <a:miter lim="800000"/>
                          <a:headEnd/>
                          <a:tailEnd/>
                        </a:ln>
                      </wps:spPr>
                      <wps:txbx>
                        <w:txbxContent>
                          <w:p w:rsidR="006E1621" w:rsidRPr="00A432C6" w:rsidRDefault="006E1621" w:rsidP="006E1621">
                            <w:pPr>
                              <w:pStyle w:val="NormalWeb"/>
                              <w:kinsoku w:val="0"/>
                              <w:overflowPunct w:val="0"/>
                              <w:spacing w:before="0" w:beforeAutospacing="0" w:after="0" w:afterAutospacing="0"/>
                              <w:jc w:val="center"/>
                              <w:textAlignment w:val="baseline"/>
                              <w:rPr>
                                <w:sz w:val="16"/>
                                <w:szCs w:val="16"/>
                              </w:rPr>
                            </w:pPr>
                            <w:proofErr w:type="spellStart"/>
                            <w:r w:rsidRPr="00A432C6">
                              <w:rPr>
                                <w:rFonts w:ascii="Arial" w:eastAsiaTheme="minorEastAsia" w:hAnsi="Arial" w:cstheme="minorBidi" w:hint="eastAsia"/>
                                <w:b/>
                                <w:bCs/>
                                <w:color w:val="EEECE1" w:themeColor="background2"/>
                                <w:kern w:val="24"/>
                                <w:sz w:val="16"/>
                                <w:szCs w:val="16"/>
                              </w:rPr>
                              <w:t>Assit</w:t>
                            </w:r>
                            <w:proofErr w:type="spellEnd"/>
                            <w:r w:rsidRPr="00A432C6">
                              <w:rPr>
                                <w:rFonts w:ascii="Arial" w:eastAsiaTheme="minorEastAsia" w:hAnsi="Arial" w:cstheme="minorBidi" w:hint="eastAsia"/>
                                <w:b/>
                                <w:bCs/>
                                <w:color w:val="EEECE1" w:themeColor="background2"/>
                                <w:kern w:val="24"/>
                                <w:sz w:val="16"/>
                                <w:szCs w:val="16"/>
                              </w:rPr>
                              <w:t xml:space="preserve">: Election Commissioner Mansehra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274.85pt;margin-top:7.9pt;width:190.95pt;height:16.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" fillcolor="#948708" strokecolor="#948708">
                <v:textbox>
                  <w:txbxContent>
                    <w:p w:rsidR="006E1621" w:rsidRPr="00A432C6" w:rsidRDefault="006E1621" w:rsidP="006E1621">
                      <w:pPr>
                        <w:pStyle w:val="NormalWeb"/>
                        <w:kinsoku w:val="0"/>
                        <w:overflowPunct w:val="0"/>
                        <w:spacing w:before="0" w:beforeAutospacing="0" w:after="0" w:afterAutospacing="0"/>
                        <w:jc w:val="center"/>
                        <w:textAlignment w:val="baseline"/>
                        <w:rPr>
                          <w:sz w:val="16"/>
                          <w:szCs w:val="16"/>
                        </w:rPr>
                      </w:pPr>
                      <w:proofErr w:type="spellStart"/>
                      <w:r w:rsidRPr="00A432C6">
                        <w:rPr>
                          <w:rFonts w:ascii="Arial" w:eastAsiaTheme="minorEastAsia" w:hAnsi="Arial" w:cstheme="minorBidi" w:hint="eastAsia"/>
                          <w:b/>
                          <w:bCs/>
                          <w:color w:val="EEECE1" w:themeColor="background2"/>
                          <w:kern w:val="24"/>
                          <w:sz w:val="16"/>
                          <w:szCs w:val="16"/>
                        </w:rPr>
                        <w:t>Assit</w:t>
                      </w:r>
                      <w:proofErr w:type="spellEnd"/>
                      <w:r w:rsidRPr="00A432C6">
                        <w:rPr>
                          <w:rFonts w:ascii="Arial" w:eastAsiaTheme="minorEastAsia" w:hAnsi="Arial" w:cstheme="minorBidi" w:hint="eastAsia"/>
                          <w:b/>
                          <w:bCs/>
                          <w:color w:val="EEECE1" w:themeColor="background2"/>
                          <w:kern w:val="24"/>
                          <w:sz w:val="16"/>
                          <w:szCs w:val="16"/>
                        </w:rPr>
                        <w:t xml:space="preserve">: Election Commissioner Mansehra </w:t>
                      </w:r>
                    </w:p>
                  </w:txbxContent>
                </v:textbox>
              </v:rect>
            </w:pict>
          </mc:Fallback>
        </mc:AlternateContent>
      </w:r>
      <w:r w:rsidR="005A26B9" w:rsidRPr="005A26B9">
        <w:rPr>
          <w:rFonts w:ascii="Arial" w:hAnsi="Arial" w:cs="Arial"/>
          <w:sz w:val="20"/>
          <w:szCs w:val="20"/>
        </w:rPr>
        <w:t>Receiving election-day report and sending to FAFEN</w:t>
      </w:r>
    </w:p>
    <w:p w:rsidR="005A26B9" w:rsidRPr="005A26B9" w:rsidRDefault="005A26B9" w:rsidP="005A26B9">
      <w:pPr>
        <w:pStyle w:val="Default"/>
        <w:numPr>
          <w:ilvl w:val="0"/>
          <w:numId w:val="29"/>
        </w:numPr>
        <w:jc w:val="both"/>
        <w:rPr>
          <w:rFonts w:ascii="Arial" w:hAnsi="Arial" w:cs="Arial"/>
          <w:sz w:val="20"/>
          <w:szCs w:val="20"/>
        </w:rPr>
      </w:pPr>
      <w:r w:rsidRPr="005A26B9">
        <w:rPr>
          <w:rFonts w:ascii="Arial" w:hAnsi="Arial" w:cs="Arial"/>
          <w:sz w:val="20"/>
          <w:szCs w:val="20"/>
        </w:rPr>
        <w:t>Deputing post-election observers in 6-constocies</w:t>
      </w:r>
    </w:p>
    <w:p w:rsidR="005A26B9" w:rsidRPr="005A26B9" w:rsidRDefault="005A26B9" w:rsidP="005A26B9">
      <w:pPr>
        <w:pStyle w:val="Default"/>
        <w:numPr>
          <w:ilvl w:val="0"/>
          <w:numId w:val="29"/>
        </w:numPr>
        <w:jc w:val="both"/>
        <w:rPr>
          <w:rFonts w:ascii="Arial" w:hAnsi="Arial" w:cs="Arial"/>
          <w:sz w:val="20"/>
          <w:szCs w:val="20"/>
        </w:rPr>
      </w:pPr>
      <w:r w:rsidRPr="005A26B9">
        <w:rPr>
          <w:rFonts w:ascii="Arial" w:hAnsi="Arial" w:cs="Arial"/>
          <w:sz w:val="20"/>
          <w:szCs w:val="20"/>
        </w:rPr>
        <w:t xml:space="preserve">Receiving and sharing </w:t>
      </w:r>
      <w:r w:rsidR="009E0C5B" w:rsidRPr="005A26B9">
        <w:rPr>
          <w:rFonts w:ascii="Arial" w:hAnsi="Arial" w:cs="Arial"/>
          <w:sz w:val="20"/>
          <w:szCs w:val="20"/>
        </w:rPr>
        <w:t>post-election</w:t>
      </w:r>
      <w:r w:rsidRPr="005A26B9">
        <w:rPr>
          <w:rFonts w:ascii="Arial" w:hAnsi="Arial" w:cs="Arial"/>
          <w:sz w:val="20"/>
          <w:szCs w:val="20"/>
        </w:rPr>
        <w:t xml:space="preserve"> litigation report to FAFEN </w:t>
      </w:r>
    </w:p>
    <w:p w:rsidR="003C4D18" w:rsidRDefault="003C4D18" w:rsidP="007140D1">
      <w:pPr>
        <w:pStyle w:val="FootnoteText"/>
        <w:ind w:right="-874"/>
        <w:jc w:val="both"/>
        <w:rPr>
          <w:rFonts w:ascii="Arial" w:eastAsiaTheme="minorEastAsia" w:hAnsi="Arial" w:cs="Arial"/>
          <w:sz w:val="18"/>
          <w:lang w:eastAsia="zh-TW"/>
        </w:rPr>
      </w:pPr>
    </w:p>
    <w:p w:rsidR="00200ABA" w:rsidRDefault="00200ABA" w:rsidP="007140D1">
      <w:pPr>
        <w:pStyle w:val="FootnoteText"/>
        <w:ind w:right="-874"/>
        <w:jc w:val="both"/>
        <w:rPr>
          <w:rFonts w:ascii="Arial" w:eastAsiaTheme="minorEastAsia" w:hAnsi="Arial" w:cs="Arial"/>
          <w:sz w:val="18"/>
          <w:lang w:eastAsia="zh-TW"/>
        </w:rPr>
      </w:pPr>
    </w:p>
    <w:p w:rsidR="00B526D7" w:rsidRDefault="00A432C6" w:rsidP="00834BD1">
      <w:pPr>
        <w:spacing w:after="0" w:line="240" w:lineRule="auto"/>
        <w:jc w:val="both"/>
        <w:rPr>
          <w:rFonts w:ascii="Arial" w:hAnsi="Arial" w:cs="Arial"/>
          <w:b/>
          <w:bCs/>
          <w:sz w:val="20"/>
          <w:szCs w:val="20"/>
          <w:lang w:eastAsia="zh-TW"/>
        </w:rPr>
      </w:pPr>
      <w:r>
        <w:rPr>
          <w:noProof/>
          <w:lang w:eastAsia="zh-TW"/>
        </w:rPr>
        <w:drawing>
          <wp:anchor distT="0" distB="0" distL="114300" distR="114300" simplePos="0" relativeHeight="251703296" behindDoc="1" locked="0" layoutInCell="1" allowOverlap="1" wp14:anchorId="27B8867B" wp14:editId="6D0BF0D3">
            <wp:simplePos x="0" y="0"/>
            <wp:positionH relativeFrom="column">
              <wp:posOffset>3489960</wp:posOffset>
            </wp:positionH>
            <wp:positionV relativeFrom="paragraph">
              <wp:posOffset>137795</wp:posOffset>
            </wp:positionV>
            <wp:extent cx="2703195" cy="2281555"/>
            <wp:effectExtent l="0" t="0" r="1905" b="4445"/>
            <wp:wrapTight wrapText="bothSides">
              <wp:wrapPolygon edited="0">
                <wp:start x="609" y="0"/>
                <wp:lineTo x="0" y="361"/>
                <wp:lineTo x="0" y="21281"/>
                <wp:lineTo x="609" y="21462"/>
                <wp:lineTo x="20854" y="21462"/>
                <wp:lineTo x="21463" y="21281"/>
                <wp:lineTo x="21463" y="361"/>
                <wp:lineTo x="20854" y="0"/>
                <wp:lineTo x="609" y="0"/>
              </wp:wrapPolygon>
            </wp:wrapTight>
            <wp:docPr id="18434" name="Picture 3" descr="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3" descr="nom"/>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703195" cy="22815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E0C5B">
        <w:rPr>
          <w:rFonts w:ascii="Arial" w:hAnsi="Arial" w:cs="Arial" w:hint="eastAsia"/>
          <w:b/>
          <w:bCs/>
          <w:sz w:val="20"/>
          <w:szCs w:val="20"/>
          <w:lang w:eastAsia="zh-TW"/>
        </w:rPr>
        <w:t xml:space="preserve">Contribution in </w:t>
      </w:r>
      <w:r w:rsidR="00B526D7" w:rsidRPr="00B526D7">
        <w:rPr>
          <w:rFonts w:ascii="Arial" w:hAnsi="Arial" w:cs="Arial" w:hint="eastAsia"/>
          <w:b/>
          <w:bCs/>
          <w:sz w:val="20"/>
          <w:szCs w:val="20"/>
          <w:lang w:eastAsia="zh-TW"/>
        </w:rPr>
        <w:t>Revival of LG system</w:t>
      </w:r>
      <w:r w:rsidR="009E0C5B">
        <w:rPr>
          <w:rFonts w:ascii="Arial" w:hAnsi="Arial" w:cs="Arial" w:hint="eastAsia"/>
          <w:b/>
          <w:bCs/>
          <w:sz w:val="20"/>
          <w:szCs w:val="20"/>
          <w:lang w:eastAsia="zh-TW"/>
        </w:rPr>
        <w:t xml:space="preserve"> campaign </w:t>
      </w:r>
    </w:p>
    <w:p w:rsidR="008B1064" w:rsidRDefault="008B1064" w:rsidP="000A43D1">
      <w:pPr>
        <w:spacing w:after="0" w:line="240" w:lineRule="auto"/>
        <w:jc w:val="both"/>
        <w:rPr>
          <w:rFonts w:ascii="Arial" w:hAnsi="Arial" w:cs="Arial"/>
          <w:sz w:val="20"/>
          <w:szCs w:val="20"/>
          <w:lang w:eastAsia="zh-TW"/>
        </w:rPr>
      </w:pPr>
      <w:r>
        <w:rPr>
          <w:rFonts w:ascii="Arial" w:hAnsi="Arial" w:cs="Arial" w:hint="eastAsia"/>
          <w:sz w:val="20"/>
          <w:szCs w:val="20"/>
          <w:lang w:eastAsia="zh-TW"/>
        </w:rPr>
        <w:t xml:space="preserve">WAJ facilitated </w:t>
      </w:r>
      <w:r w:rsidRPr="000236B0">
        <w:rPr>
          <w:rFonts w:ascii="Arial" w:hAnsi="Arial" w:cs="Arial"/>
          <w:sz w:val="20"/>
          <w:szCs w:val="20"/>
        </w:rPr>
        <w:t>a series of district level consultation seminars on “Threats to LG System” in Hazara division</w:t>
      </w:r>
      <w:r>
        <w:rPr>
          <w:rFonts w:ascii="Arial" w:hAnsi="Arial" w:cs="Arial" w:hint="eastAsia"/>
          <w:sz w:val="20"/>
          <w:szCs w:val="20"/>
          <w:lang w:eastAsia="zh-TW"/>
        </w:rPr>
        <w:t xml:space="preserve"> after the system was suspended in Dec 2009</w:t>
      </w:r>
      <w:r w:rsidRPr="000236B0">
        <w:rPr>
          <w:rFonts w:ascii="Arial" w:hAnsi="Arial" w:cs="Arial"/>
          <w:sz w:val="20"/>
          <w:szCs w:val="20"/>
        </w:rPr>
        <w:t xml:space="preserve">. The objective behind the </w:t>
      </w:r>
      <w:r w:rsidR="000A43D1">
        <w:rPr>
          <w:rFonts w:ascii="Arial" w:hAnsi="Arial" w:cs="Arial" w:hint="eastAsia"/>
          <w:sz w:val="20"/>
          <w:szCs w:val="20"/>
          <w:lang w:eastAsia="zh-TW"/>
        </w:rPr>
        <w:t xml:space="preserve">campaign </w:t>
      </w:r>
      <w:r w:rsidRPr="000236B0">
        <w:rPr>
          <w:rFonts w:ascii="Arial" w:hAnsi="Arial" w:cs="Arial"/>
          <w:sz w:val="20"/>
          <w:szCs w:val="20"/>
        </w:rPr>
        <w:t xml:space="preserve">was to compile the opinion of various stakeholders about the </w:t>
      </w:r>
      <w:r>
        <w:rPr>
          <w:rFonts w:ascii="Arial" w:hAnsi="Arial" w:cs="Arial"/>
          <w:sz w:val="20"/>
          <w:szCs w:val="20"/>
          <w:lang w:val="en-GB"/>
        </w:rPr>
        <w:t xml:space="preserve">formulation of new </w:t>
      </w:r>
      <w:r w:rsidRPr="000236B0">
        <w:rPr>
          <w:rFonts w:ascii="Arial" w:hAnsi="Arial" w:cs="Arial"/>
          <w:sz w:val="20"/>
          <w:szCs w:val="20"/>
        </w:rPr>
        <w:t xml:space="preserve">LG system </w:t>
      </w:r>
      <w:r>
        <w:rPr>
          <w:rFonts w:ascii="Arial" w:hAnsi="Arial" w:cs="Arial"/>
          <w:sz w:val="20"/>
          <w:szCs w:val="20"/>
        </w:rPr>
        <w:t xml:space="preserve">in KP </w:t>
      </w:r>
      <w:r w:rsidRPr="000236B0">
        <w:rPr>
          <w:rFonts w:ascii="Arial" w:hAnsi="Arial" w:cs="Arial"/>
          <w:sz w:val="20"/>
          <w:szCs w:val="20"/>
        </w:rPr>
        <w:t xml:space="preserve">and sending it to the provincial government for </w:t>
      </w:r>
      <w:r>
        <w:rPr>
          <w:rFonts w:ascii="Arial" w:hAnsi="Arial" w:cs="Arial"/>
          <w:sz w:val="20"/>
          <w:szCs w:val="20"/>
        </w:rPr>
        <w:t>incorporating in final bills</w:t>
      </w:r>
      <w:r w:rsidRPr="000236B0">
        <w:rPr>
          <w:rFonts w:ascii="Arial" w:hAnsi="Arial" w:cs="Arial"/>
          <w:sz w:val="20"/>
          <w:szCs w:val="20"/>
        </w:rPr>
        <w:t xml:space="preserve">. The participants of </w:t>
      </w:r>
      <w:r w:rsidR="000A43D1">
        <w:rPr>
          <w:rFonts w:ascii="Arial" w:hAnsi="Arial" w:cs="Arial" w:hint="eastAsia"/>
          <w:sz w:val="20"/>
          <w:szCs w:val="20"/>
          <w:lang w:eastAsia="zh-TW"/>
        </w:rPr>
        <w:t xml:space="preserve">various </w:t>
      </w:r>
      <w:r w:rsidRPr="000236B0">
        <w:rPr>
          <w:rFonts w:ascii="Arial" w:hAnsi="Arial" w:cs="Arial"/>
          <w:sz w:val="20"/>
          <w:szCs w:val="20"/>
        </w:rPr>
        <w:t xml:space="preserve">seminars including </w:t>
      </w:r>
      <w:r>
        <w:rPr>
          <w:rFonts w:ascii="Arial" w:hAnsi="Arial" w:cs="Arial" w:hint="eastAsia"/>
          <w:sz w:val="20"/>
          <w:szCs w:val="20"/>
          <w:lang w:eastAsia="zh-TW"/>
        </w:rPr>
        <w:t>WAJ</w:t>
      </w:r>
      <w:r>
        <w:rPr>
          <w:rFonts w:ascii="Arial" w:hAnsi="Arial" w:cs="Arial"/>
          <w:sz w:val="20"/>
          <w:szCs w:val="20"/>
          <w:lang w:eastAsia="zh-TW"/>
        </w:rPr>
        <w:t>’</w:t>
      </w:r>
      <w:r>
        <w:rPr>
          <w:rFonts w:ascii="Arial" w:hAnsi="Arial" w:cs="Arial" w:hint="eastAsia"/>
          <w:sz w:val="20"/>
          <w:szCs w:val="20"/>
          <w:lang w:eastAsia="zh-TW"/>
        </w:rPr>
        <w:t xml:space="preserve">s </w:t>
      </w:r>
      <w:r w:rsidRPr="000236B0">
        <w:rPr>
          <w:rFonts w:ascii="Arial" w:hAnsi="Arial" w:cs="Arial"/>
          <w:sz w:val="20"/>
          <w:szCs w:val="20"/>
        </w:rPr>
        <w:t xml:space="preserve">community partners, ex-LG elected representatives, </w:t>
      </w:r>
      <w:r>
        <w:rPr>
          <w:rFonts w:ascii="Arial" w:hAnsi="Arial" w:cs="Arial" w:hint="eastAsia"/>
          <w:sz w:val="20"/>
          <w:szCs w:val="20"/>
          <w:lang w:eastAsia="zh-TW"/>
        </w:rPr>
        <w:t xml:space="preserve">ex- women </w:t>
      </w:r>
      <w:r>
        <w:rPr>
          <w:rFonts w:ascii="Arial" w:hAnsi="Arial" w:cs="Arial"/>
          <w:sz w:val="20"/>
          <w:szCs w:val="20"/>
          <w:lang w:eastAsia="zh-TW"/>
        </w:rPr>
        <w:t>councilors</w:t>
      </w:r>
      <w:r>
        <w:rPr>
          <w:rFonts w:ascii="Arial" w:hAnsi="Arial" w:cs="Arial" w:hint="eastAsia"/>
          <w:sz w:val="20"/>
          <w:szCs w:val="20"/>
          <w:lang w:eastAsia="zh-TW"/>
        </w:rPr>
        <w:t xml:space="preserve"> </w:t>
      </w:r>
      <w:r>
        <w:rPr>
          <w:rFonts w:ascii="Arial" w:hAnsi="Arial" w:cs="Arial"/>
          <w:sz w:val="20"/>
          <w:szCs w:val="20"/>
          <w:lang w:eastAsia="zh-TW"/>
        </w:rPr>
        <w:t>networks</w:t>
      </w:r>
      <w:r>
        <w:rPr>
          <w:rFonts w:ascii="Arial" w:hAnsi="Arial" w:cs="Arial" w:hint="eastAsia"/>
          <w:sz w:val="20"/>
          <w:szCs w:val="20"/>
          <w:lang w:eastAsia="zh-TW"/>
        </w:rPr>
        <w:t xml:space="preserve">, </w:t>
      </w:r>
      <w:r w:rsidRPr="000236B0">
        <w:rPr>
          <w:rFonts w:ascii="Arial" w:hAnsi="Arial" w:cs="Arial"/>
          <w:sz w:val="20"/>
          <w:szCs w:val="20"/>
        </w:rPr>
        <w:t xml:space="preserve">media persons, government line agencies, </w:t>
      </w:r>
      <w:r w:rsidR="000A43D1">
        <w:rPr>
          <w:rFonts w:ascii="Arial" w:hAnsi="Arial" w:cs="Arial" w:hint="eastAsia"/>
          <w:sz w:val="20"/>
          <w:szCs w:val="20"/>
          <w:lang w:eastAsia="zh-TW"/>
        </w:rPr>
        <w:t>religious leaders</w:t>
      </w:r>
      <w:r w:rsidRPr="000236B0">
        <w:rPr>
          <w:rFonts w:ascii="Arial" w:hAnsi="Arial" w:cs="Arial"/>
          <w:sz w:val="20"/>
          <w:szCs w:val="20"/>
        </w:rPr>
        <w:t xml:space="preserve">, academicians, notables,  and representatives of various </w:t>
      </w:r>
      <w:r w:rsidR="000A43D1">
        <w:rPr>
          <w:rFonts w:ascii="Arial" w:hAnsi="Arial" w:cs="Arial" w:hint="eastAsia"/>
          <w:sz w:val="20"/>
          <w:szCs w:val="20"/>
          <w:lang w:eastAsia="zh-TW"/>
        </w:rPr>
        <w:t xml:space="preserve">professional </w:t>
      </w:r>
      <w:r w:rsidRPr="000236B0">
        <w:rPr>
          <w:rFonts w:ascii="Arial" w:hAnsi="Arial" w:cs="Arial"/>
          <w:sz w:val="20"/>
          <w:szCs w:val="20"/>
        </w:rPr>
        <w:t>unions and other intellectuals.</w:t>
      </w:r>
      <w:r>
        <w:rPr>
          <w:rFonts w:ascii="Arial" w:hAnsi="Arial" w:cs="Arial" w:hint="eastAsia"/>
          <w:sz w:val="20"/>
          <w:szCs w:val="20"/>
          <w:lang w:eastAsia="zh-TW"/>
        </w:rPr>
        <w:t xml:space="preserve"> WAJ major demand was to restore a LG system in the province that must be based on following 5-fundamentals given by </w:t>
      </w:r>
      <w:proofErr w:type="gramStart"/>
      <w:r>
        <w:rPr>
          <w:rFonts w:ascii="Arial" w:hAnsi="Arial" w:cs="Arial" w:hint="eastAsia"/>
          <w:sz w:val="20"/>
          <w:szCs w:val="20"/>
          <w:lang w:eastAsia="zh-TW"/>
        </w:rPr>
        <w:t xml:space="preserve">NRB </w:t>
      </w:r>
      <w:r w:rsidR="000A43D1">
        <w:rPr>
          <w:rFonts w:ascii="Arial" w:hAnsi="Arial" w:cs="Arial" w:hint="eastAsia"/>
          <w:sz w:val="20"/>
          <w:szCs w:val="20"/>
          <w:lang w:eastAsia="zh-TW"/>
        </w:rPr>
        <w:t>;</w:t>
      </w:r>
      <w:proofErr w:type="gramEnd"/>
    </w:p>
    <w:p w:rsidR="000307C1" w:rsidRPr="00B526D7" w:rsidRDefault="000307C1" w:rsidP="00B526D7">
      <w:pPr>
        <w:spacing w:after="0" w:line="240" w:lineRule="auto"/>
        <w:jc w:val="both"/>
        <w:rPr>
          <w:rFonts w:ascii="Arial" w:hAnsi="Arial" w:cs="Arial"/>
          <w:b/>
          <w:bCs/>
          <w:sz w:val="20"/>
          <w:szCs w:val="20"/>
          <w:lang w:eastAsia="zh-TW"/>
        </w:rPr>
      </w:pPr>
    </w:p>
    <w:p w:rsidR="008B1064" w:rsidRDefault="008B1064" w:rsidP="008B1064">
      <w:pPr>
        <w:numPr>
          <w:ilvl w:val="0"/>
          <w:numId w:val="13"/>
        </w:numPr>
        <w:spacing w:after="0" w:line="240" w:lineRule="auto"/>
        <w:jc w:val="both"/>
        <w:rPr>
          <w:rFonts w:ascii="Arial" w:hAnsi="Arial" w:cs="Arial"/>
          <w:sz w:val="20"/>
          <w:szCs w:val="20"/>
        </w:rPr>
      </w:pPr>
      <w:r w:rsidRPr="000236B0">
        <w:rPr>
          <w:rFonts w:ascii="Arial" w:hAnsi="Arial" w:cs="Arial"/>
          <w:sz w:val="20"/>
          <w:szCs w:val="20"/>
        </w:rPr>
        <w:lastRenderedPageBreak/>
        <w:t>Devolution of political power</w:t>
      </w:r>
    </w:p>
    <w:p w:rsidR="008B1064" w:rsidRPr="000236B0" w:rsidRDefault="00834BD1" w:rsidP="008B1064">
      <w:pPr>
        <w:numPr>
          <w:ilvl w:val="0"/>
          <w:numId w:val="13"/>
        </w:numPr>
        <w:spacing w:after="0" w:line="240" w:lineRule="auto"/>
        <w:jc w:val="both"/>
        <w:rPr>
          <w:rFonts w:ascii="Arial" w:hAnsi="Arial" w:cs="Arial"/>
          <w:sz w:val="20"/>
          <w:szCs w:val="20"/>
        </w:rPr>
      </w:pPr>
      <w:r w:rsidRPr="006E1621">
        <w:rPr>
          <w:rFonts w:ascii="Arial" w:hAnsi="Arial" w:cs="Arial"/>
          <w:noProof/>
          <w:sz w:val="20"/>
          <w:szCs w:val="20"/>
          <w:lang w:eastAsia="zh-TW"/>
        </w:rPr>
        <w:drawing>
          <wp:anchor distT="0" distB="0" distL="114300" distR="114300" simplePos="0" relativeHeight="251698176" behindDoc="1" locked="0" layoutInCell="1" allowOverlap="1" wp14:anchorId="732BE599" wp14:editId="76141A49">
            <wp:simplePos x="0" y="0"/>
            <wp:positionH relativeFrom="column">
              <wp:posOffset>3429635</wp:posOffset>
            </wp:positionH>
            <wp:positionV relativeFrom="paragraph">
              <wp:posOffset>95885</wp:posOffset>
            </wp:positionV>
            <wp:extent cx="2400935" cy="1776730"/>
            <wp:effectExtent l="0" t="0" r="0" b="0"/>
            <wp:wrapTight wrapText="bothSides">
              <wp:wrapPolygon edited="0">
                <wp:start x="0" y="0"/>
                <wp:lineTo x="0" y="21307"/>
                <wp:lineTo x="21423" y="21307"/>
                <wp:lineTo x="21423" y="0"/>
                <wp:lineTo x="0" y="0"/>
              </wp:wrapPolygon>
            </wp:wrapTight>
            <wp:docPr id="44034" name="Picture 4" descr="LG Manshra 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4" name="Picture 4" descr="LG Manshra 0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935" cy="177673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8B1064" w:rsidRPr="000236B0">
        <w:rPr>
          <w:rFonts w:ascii="Arial" w:hAnsi="Arial" w:cs="Arial"/>
          <w:sz w:val="20"/>
          <w:szCs w:val="20"/>
        </w:rPr>
        <w:t>Decentralization of administrative authority</w:t>
      </w:r>
    </w:p>
    <w:p w:rsidR="008B1064" w:rsidRPr="000236B0" w:rsidRDefault="008B1064" w:rsidP="008B1064">
      <w:pPr>
        <w:numPr>
          <w:ilvl w:val="0"/>
          <w:numId w:val="13"/>
        </w:numPr>
        <w:spacing w:after="0" w:line="240" w:lineRule="auto"/>
        <w:jc w:val="both"/>
        <w:rPr>
          <w:rFonts w:ascii="Arial" w:hAnsi="Arial" w:cs="Arial"/>
          <w:sz w:val="20"/>
          <w:szCs w:val="20"/>
        </w:rPr>
      </w:pPr>
      <w:r w:rsidRPr="000236B0">
        <w:rPr>
          <w:rFonts w:ascii="Arial" w:hAnsi="Arial" w:cs="Arial"/>
          <w:sz w:val="20"/>
          <w:szCs w:val="20"/>
        </w:rPr>
        <w:t>De-concentration of management functions</w:t>
      </w:r>
    </w:p>
    <w:p w:rsidR="008B1064" w:rsidRPr="000236B0" w:rsidRDefault="008B1064" w:rsidP="008B1064">
      <w:pPr>
        <w:numPr>
          <w:ilvl w:val="0"/>
          <w:numId w:val="13"/>
        </w:numPr>
        <w:spacing w:after="0" w:line="240" w:lineRule="auto"/>
        <w:jc w:val="both"/>
        <w:rPr>
          <w:rFonts w:ascii="Arial" w:hAnsi="Arial" w:cs="Arial"/>
          <w:sz w:val="20"/>
          <w:szCs w:val="20"/>
        </w:rPr>
      </w:pPr>
      <w:r w:rsidRPr="000236B0">
        <w:rPr>
          <w:rFonts w:ascii="Arial" w:hAnsi="Arial" w:cs="Arial"/>
          <w:sz w:val="20"/>
          <w:szCs w:val="20"/>
        </w:rPr>
        <w:t xml:space="preserve">Diffusion of the power–authority nexus </w:t>
      </w:r>
      <w:r w:rsidRPr="000236B0">
        <w:rPr>
          <w:rFonts w:ascii="Arial" w:hAnsi="Arial" w:cs="Arial"/>
          <w:sz w:val="20"/>
          <w:szCs w:val="20"/>
        </w:rPr>
        <w:tab/>
      </w:r>
    </w:p>
    <w:p w:rsidR="008B1064" w:rsidRPr="000236B0" w:rsidRDefault="008B1064" w:rsidP="008B1064">
      <w:pPr>
        <w:numPr>
          <w:ilvl w:val="0"/>
          <w:numId w:val="13"/>
        </w:numPr>
        <w:spacing w:after="0" w:line="240" w:lineRule="auto"/>
        <w:jc w:val="both"/>
        <w:rPr>
          <w:rFonts w:ascii="Arial" w:hAnsi="Arial" w:cs="Arial"/>
          <w:sz w:val="20"/>
          <w:szCs w:val="20"/>
        </w:rPr>
      </w:pPr>
      <w:r w:rsidRPr="000236B0">
        <w:rPr>
          <w:rFonts w:ascii="Arial" w:hAnsi="Arial" w:cs="Arial"/>
          <w:sz w:val="20"/>
          <w:szCs w:val="20"/>
        </w:rPr>
        <w:t>Distributi</w:t>
      </w:r>
      <w:r>
        <w:rPr>
          <w:rFonts w:ascii="Arial" w:hAnsi="Arial" w:cs="Arial"/>
          <w:sz w:val="20"/>
          <w:szCs w:val="20"/>
        </w:rPr>
        <w:t>on of resources at the district</w:t>
      </w:r>
      <w:r>
        <w:rPr>
          <w:rFonts w:ascii="Arial" w:hAnsi="Arial" w:cs="Arial" w:hint="eastAsia"/>
          <w:sz w:val="20"/>
          <w:szCs w:val="20"/>
          <w:lang w:eastAsia="zh-TW"/>
        </w:rPr>
        <w:t xml:space="preserve"> </w:t>
      </w:r>
      <w:r w:rsidRPr="000236B0">
        <w:rPr>
          <w:rFonts w:ascii="Arial" w:hAnsi="Arial" w:cs="Arial"/>
          <w:sz w:val="20"/>
          <w:szCs w:val="20"/>
        </w:rPr>
        <w:t>level</w:t>
      </w:r>
    </w:p>
    <w:p w:rsidR="008B1064" w:rsidRPr="000236B0" w:rsidRDefault="008B1064" w:rsidP="006E1621">
      <w:pPr>
        <w:ind w:left="720"/>
        <w:jc w:val="both"/>
        <w:rPr>
          <w:rFonts w:ascii="Arial" w:hAnsi="Arial" w:cs="Arial"/>
          <w:sz w:val="20"/>
          <w:szCs w:val="20"/>
        </w:rPr>
      </w:pPr>
    </w:p>
    <w:p w:rsidR="008B1064" w:rsidRPr="00A66E35" w:rsidRDefault="008B1064" w:rsidP="008B1064">
      <w:pPr>
        <w:rPr>
          <w:rFonts w:ascii="Arial" w:hAnsi="Arial" w:cs="Arial"/>
          <w:bCs/>
          <w:sz w:val="20"/>
          <w:szCs w:val="20"/>
        </w:rPr>
      </w:pPr>
      <w:r w:rsidRPr="00A66E35">
        <w:rPr>
          <w:rFonts w:ascii="Arial" w:hAnsi="Arial" w:cs="Arial"/>
          <w:b/>
          <w:sz w:val="20"/>
          <w:szCs w:val="20"/>
        </w:rPr>
        <w:t>Charter of Demands</w:t>
      </w:r>
      <w:r>
        <w:rPr>
          <w:rFonts w:ascii="Arial" w:hAnsi="Arial" w:cs="Arial" w:hint="eastAsia"/>
          <w:b/>
          <w:sz w:val="20"/>
          <w:szCs w:val="20"/>
          <w:lang w:eastAsia="zh-TW"/>
        </w:rPr>
        <w:t xml:space="preserve"> (</w:t>
      </w:r>
      <w:proofErr w:type="spellStart"/>
      <w:r>
        <w:rPr>
          <w:rFonts w:ascii="Arial" w:hAnsi="Arial" w:cs="Arial" w:hint="eastAsia"/>
          <w:b/>
          <w:sz w:val="20"/>
          <w:szCs w:val="20"/>
          <w:lang w:eastAsia="zh-TW"/>
        </w:rPr>
        <w:t>CoDs</w:t>
      </w:r>
      <w:proofErr w:type="spellEnd"/>
      <w:proofErr w:type="gramStart"/>
      <w:r>
        <w:rPr>
          <w:rFonts w:ascii="Arial" w:hAnsi="Arial" w:cs="Arial" w:hint="eastAsia"/>
          <w:b/>
          <w:sz w:val="20"/>
          <w:szCs w:val="20"/>
          <w:lang w:eastAsia="zh-TW"/>
        </w:rPr>
        <w:t xml:space="preserve">) </w:t>
      </w:r>
      <w:r w:rsidRPr="00A66E35">
        <w:rPr>
          <w:rFonts w:ascii="Arial" w:hAnsi="Arial" w:cs="Arial"/>
          <w:b/>
          <w:sz w:val="20"/>
          <w:szCs w:val="20"/>
        </w:rPr>
        <w:t>:</w:t>
      </w:r>
      <w:proofErr w:type="gramEnd"/>
      <w:r w:rsidRPr="00A66E35">
        <w:rPr>
          <w:rFonts w:ascii="Arial" w:hAnsi="Arial" w:cs="Arial"/>
          <w:bCs/>
          <w:sz w:val="20"/>
          <w:szCs w:val="20"/>
        </w:rPr>
        <w:t xml:space="preserve"> </w:t>
      </w:r>
      <w:r>
        <w:rPr>
          <w:rFonts w:ascii="Arial" w:hAnsi="Arial" w:cs="Arial" w:hint="eastAsia"/>
          <w:bCs/>
          <w:sz w:val="20"/>
          <w:szCs w:val="20"/>
          <w:lang w:eastAsia="zh-TW"/>
        </w:rPr>
        <w:t xml:space="preserve">WAJ was active part of formulating </w:t>
      </w:r>
      <w:r>
        <w:rPr>
          <w:rFonts w:ascii="Arial" w:hAnsi="Arial" w:cs="Arial"/>
          <w:bCs/>
          <w:sz w:val="20"/>
          <w:szCs w:val="20"/>
          <w:lang w:eastAsia="zh-TW"/>
        </w:rPr>
        <w:t>following</w:t>
      </w:r>
      <w:r>
        <w:rPr>
          <w:rFonts w:ascii="Arial" w:hAnsi="Arial" w:cs="Arial" w:hint="eastAsia"/>
          <w:bCs/>
          <w:sz w:val="20"/>
          <w:szCs w:val="20"/>
          <w:lang w:eastAsia="zh-TW"/>
        </w:rPr>
        <w:t xml:space="preserve"> 22-point </w:t>
      </w:r>
      <w:proofErr w:type="spellStart"/>
      <w:r>
        <w:rPr>
          <w:rFonts w:ascii="Arial" w:hAnsi="Arial" w:cs="Arial" w:hint="eastAsia"/>
          <w:bCs/>
          <w:sz w:val="20"/>
          <w:szCs w:val="20"/>
          <w:lang w:eastAsia="zh-TW"/>
        </w:rPr>
        <w:t>CoD</w:t>
      </w:r>
      <w:proofErr w:type="spellEnd"/>
      <w:r w:rsidRPr="00A66E35">
        <w:rPr>
          <w:rFonts w:ascii="Arial" w:hAnsi="Arial" w:cs="Arial"/>
          <w:bCs/>
          <w:sz w:val="20"/>
          <w:szCs w:val="20"/>
        </w:rPr>
        <w:t>;</w:t>
      </w:r>
    </w:p>
    <w:p w:rsidR="008B1064" w:rsidRPr="000236B0" w:rsidRDefault="00834BD1" w:rsidP="008B1064">
      <w:pPr>
        <w:numPr>
          <w:ilvl w:val="0"/>
          <w:numId w:val="14"/>
        </w:numPr>
        <w:spacing w:after="0" w:line="240" w:lineRule="auto"/>
        <w:jc w:val="both"/>
        <w:rPr>
          <w:rFonts w:ascii="Arial" w:hAnsi="Arial" w:cs="Arial"/>
          <w:sz w:val="20"/>
          <w:szCs w:val="20"/>
        </w:rPr>
      </w:pPr>
      <w:r w:rsidRPr="00BB4A0D">
        <w:rPr>
          <w:rFonts w:ascii="Arial" w:hAnsi="Arial" w:cs="Arial"/>
          <w:bCs/>
          <w:noProof/>
          <w:color w:val="000000"/>
          <w:sz w:val="20"/>
          <w:szCs w:val="20"/>
          <w:lang w:eastAsia="zh-TW"/>
        </w:rPr>
        <mc:AlternateContent>
          <mc:Choice Requires="wps">
            <w:drawing>
              <wp:anchor distT="0" distB="0" distL="114300" distR="114300" simplePos="0" relativeHeight="251700224" behindDoc="0" locked="0" layoutInCell="1" allowOverlap="1" wp14:anchorId="0821E097" wp14:editId="16B1A799">
                <wp:simplePos x="0" y="0"/>
                <wp:positionH relativeFrom="column">
                  <wp:posOffset>3426791</wp:posOffset>
                </wp:positionH>
                <wp:positionV relativeFrom="paragraph">
                  <wp:posOffset>290195</wp:posOffset>
                </wp:positionV>
                <wp:extent cx="2400935" cy="263525"/>
                <wp:effectExtent l="0" t="0" r="18415" b="22225"/>
                <wp:wrapNone/>
                <wp:docPr id="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935" cy="263525"/>
                        </a:xfrm>
                        <a:prstGeom prst="rect">
                          <a:avLst/>
                        </a:prstGeom>
                        <a:solidFill>
                          <a:srgbClr val="948708"/>
                        </a:solidFill>
                        <a:ln w="9525" algn="ctr">
                          <a:solidFill>
                            <a:srgbClr val="948708"/>
                          </a:solidFill>
                          <a:miter lim="800000"/>
                          <a:headEnd/>
                          <a:tailEnd/>
                        </a:ln>
                      </wps:spPr>
                      <wps:txbx>
                        <w:txbxContent>
                          <w:p w:rsidR="006E1621" w:rsidRPr="00A432C6" w:rsidRDefault="006E1621" w:rsidP="006E1621">
                            <w:pPr>
                              <w:pStyle w:val="NormalWeb"/>
                              <w:kinsoku w:val="0"/>
                              <w:overflowPunct w:val="0"/>
                              <w:spacing w:before="0" w:beforeAutospacing="0" w:after="0" w:afterAutospacing="0"/>
                              <w:jc w:val="center"/>
                              <w:textAlignment w:val="baseline"/>
                              <w:rPr>
                                <w:sz w:val="16"/>
                                <w:szCs w:val="16"/>
                              </w:rPr>
                            </w:pPr>
                            <w:proofErr w:type="spellStart"/>
                            <w:r w:rsidRPr="00A432C6">
                              <w:rPr>
                                <w:rFonts w:ascii="Arial" w:eastAsiaTheme="minorEastAsia" w:hAnsi="Arial" w:cstheme="minorBidi" w:hint="eastAsia"/>
                                <w:b/>
                                <w:bCs/>
                                <w:color w:val="EEECE1" w:themeColor="background2"/>
                                <w:kern w:val="24"/>
                                <w:sz w:val="16"/>
                                <w:szCs w:val="16"/>
                              </w:rPr>
                              <w:t>Nazim</w:t>
                            </w:r>
                            <w:proofErr w:type="spellEnd"/>
                            <w:r w:rsidRPr="00A432C6">
                              <w:rPr>
                                <w:rFonts w:ascii="Arial" w:eastAsiaTheme="minorEastAsia" w:hAnsi="Arial" w:cstheme="minorBidi" w:hint="eastAsia"/>
                                <w:b/>
                                <w:bCs/>
                                <w:color w:val="EEECE1" w:themeColor="background2"/>
                                <w:kern w:val="24"/>
                                <w:sz w:val="16"/>
                                <w:szCs w:val="16"/>
                              </w:rPr>
                              <w:t xml:space="preserve"> District </w:t>
                            </w:r>
                            <w:r w:rsidRPr="00A432C6">
                              <w:rPr>
                                <w:rFonts w:ascii="Arial" w:eastAsiaTheme="minorEastAsia" w:hAnsi="Arial" w:cstheme="minorBidi"/>
                                <w:b/>
                                <w:bCs/>
                                <w:color w:val="EEECE1" w:themeColor="background2"/>
                                <w:kern w:val="24"/>
                                <w:sz w:val="16"/>
                                <w:szCs w:val="16"/>
                              </w:rPr>
                              <w:t>Mansehra</w:t>
                            </w:r>
                            <w:r w:rsidRPr="00A432C6">
                              <w:rPr>
                                <w:rFonts w:ascii="Arial" w:eastAsiaTheme="minorEastAsia" w:hAnsi="Arial" w:cstheme="minorBidi" w:hint="eastAsia"/>
                                <w:b/>
                                <w:bCs/>
                                <w:color w:val="EEECE1" w:themeColor="background2"/>
                                <w:kern w:val="24"/>
                                <w:sz w:val="16"/>
                                <w:szCs w:val="16"/>
                              </w:rPr>
                              <w:t xml:space="preserve">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269.85pt;margin-top:22.85pt;width:189.05pt;height:2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" fillcolor="#948708" strokecolor="#948708">
                <v:textbox>
                  <w:txbxContent>
                    <w:p w:rsidR="006E1621" w:rsidRPr="00A432C6" w:rsidRDefault="006E1621" w:rsidP="006E1621">
                      <w:pPr>
                        <w:pStyle w:val="NormalWeb"/>
                        <w:kinsoku w:val="0"/>
                        <w:overflowPunct w:val="0"/>
                        <w:spacing w:before="0" w:beforeAutospacing="0" w:after="0" w:afterAutospacing="0"/>
                        <w:jc w:val="center"/>
                        <w:textAlignment w:val="baseline"/>
                        <w:rPr>
                          <w:sz w:val="16"/>
                          <w:szCs w:val="16"/>
                        </w:rPr>
                      </w:pPr>
                      <w:proofErr w:type="spellStart"/>
                      <w:r w:rsidRPr="00A432C6">
                        <w:rPr>
                          <w:rFonts w:ascii="Arial" w:eastAsiaTheme="minorEastAsia" w:hAnsi="Arial" w:cstheme="minorBidi" w:hint="eastAsia"/>
                          <w:b/>
                          <w:bCs/>
                          <w:color w:val="EEECE1" w:themeColor="background2"/>
                          <w:kern w:val="24"/>
                          <w:sz w:val="16"/>
                          <w:szCs w:val="16"/>
                        </w:rPr>
                        <w:t>Nazim</w:t>
                      </w:r>
                      <w:proofErr w:type="spellEnd"/>
                      <w:r w:rsidRPr="00A432C6">
                        <w:rPr>
                          <w:rFonts w:ascii="Arial" w:eastAsiaTheme="minorEastAsia" w:hAnsi="Arial" w:cstheme="minorBidi" w:hint="eastAsia"/>
                          <w:b/>
                          <w:bCs/>
                          <w:color w:val="EEECE1" w:themeColor="background2"/>
                          <w:kern w:val="24"/>
                          <w:sz w:val="16"/>
                          <w:szCs w:val="16"/>
                        </w:rPr>
                        <w:t xml:space="preserve"> District </w:t>
                      </w:r>
                      <w:r w:rsidRPr="00A432C6">
                        <w:rPr>
                          <w:rFonts w:ascii="Arial" w:eastAsiaTheme="minorEastAsia" w:hAnsi="Arial" w:cstheme="minorBidi"/>
                          <w:b/>
                          <w:bCs/>
                          <w:color w:val="EEECE1" w:themeColor="background2"/>
                          <w:kern w:val="24"/>
                          <w:sz w:val="16"/>
                          <w:szCs w:val="16"/>
                        </w:rPr>
                        <w:t>Mansehra</w:t>
                      </w:r>
                      <w:r w:rsidRPr="00A432C6">
                        <w:rPr>
                          <w:rFonts w:ascii="Arial" w:eastAsiaTheme="minorEastAsia" w:hAnsi="Arial" w:cstheme="minorBidi" w:hint="eastAsia"/>
                          <w:b/>
                          <w:bCs/>
                          <w:color w:val="EEECE1" w:themeColor="background2"/>
                          <w:kern w:val="24"/>
                          <w:sz w:val="16"/>
                          <w:szCs w:val="16"/>
                        </w:rPr>
                        <w:t xml:space="preserve"> </w:t>
                      </w:r>
                    </w:p>
                  </w:txbxContent>
                </v:textbox>
              </v:rect>
            </w:pict>
          </mc:Fallback>
        </mc:AlternateContent>
      </w:r>
      <w:r w:rsidR="008B1064">
        <w:rPr>
          <w:rFonts w:ascii="Arial" w:hAnsi="Arial" w:cs="Arial" w:hint="eastAsia"/>
          <w:sz w:val="20"/>
          <w:szCs w:val="20"/>
          <w:lang w:eastAsia="zh-TW"/>
        </w:rPr>
        <w:t xml:space="preserve">Revival of </w:t>
      </w:r>
      <w:r w:rsidR="008B1064" w:rsidRPr="000236B0">
        <w:rPr>
          <w:rFonts w:ascii="Arial" w:hAnsi="Arial" w:cs="Arial"/>
          <w:sz w:val="20"/>
          <w:szCs w:val="20"/>
        </w:rPr>
        <w:t>LG system through a consultative process and in line with public pronouncements of major political parties about strengthening the participatory form of democracy</w:t>
      </w:r>
      <w:r w:rsidR="008B1064">
        <w:rPr>
          <w:rFonts w:ascii="Arial" w:hAnsi="Arial" w:cs="Arial" w:hint="eastAsia"/>
          <w:sz w:val="20"/>
          <w:szCs w:val="20"/>
          <w:lang w:eastAsia="zh-TW"/>
        </w:rPr>
        <w:t xml:space="preserve"> at local level</w:t>
      </w:r>
    </w:p>
    <w:p w:rsidR="008B1064" w:rsidRPr="000236B0" w:rsidRDefault="008B1064" w:rsidP="008B1064">
      <w:pPr>
        <w:pStyle w:val="ListParagraph"/>
        <w:spacing w:line="240" w:lineRule="auto"/>
        <w:rPr>
          <w:rFonts w:ascii="Arial" w:hAnsi="Arial" w:cs="Arial"/>
          <w:sz w:val="20"/>
          <w:szCs w:val="20"/>
        </w:rPr>
      </w:pPr>
      <w:bookmarkStart w:id="0" w:name="_GoBack"/>
      <w:bookmarkEnd w:id="0"/>
    </w:p>
    <w:p w:rsidR="008B1064" w:rsidRPr="00A66E35" w:rsidRDefault="00A432C6" w:rsidP="008B1064">
      <w:pPr>
        <w:numPr>
          <w:ilvl w:val="0"/>
          <w:numId w:val="14"/>
        </w:numPr>
        <w:spacing w:after="0" w:line="240" w:lineRule="auto"/>
        <w:jc w:val="both"/>
        <w:rPr>
          <w:rFonts w:ascii="Arial" w:hAnsi="Arial" w:cs="Arial"/>
          <w:i/>
          <w:iCs/>
          <w:sz w:val="20"/>
          <w:szCs w:val="20"/>
        </w:rPr>
      </w:pPr>
      <w:r w:rsidRPr="006E1621">
        <w:rPr>
          <w:rFonts w:ascii="Arial" w:hAnsi="Arial" w:cs="Arial"/>
          <w:noProof/>
          <w:sz w:val="20"/>
          <w:szCs w:val="20"/>
          <w:lang w:eastAsia="zh-TW"/>
        </w:rPr>
        <w:drawing>
          <wp:anchor distT="0" distB="0" distL="114300" distR="114300" simplePos="0" relativeHeight="251702272" behindDoc="1" locked="0" layoutInCell="1" allowOverlap="1" wp14:anchorId="35121DAE" wp14:editId="13096831">
            <wp:simplePos x="0" y="0"/>
            <wp:positionH relativeFrom="column">
              <wp:posOffset>3353435</wp:posOffset>
            </wp:positionH>
            <wp:positionV relativeFrom="paragraph">
              <wp:posOffset>681990</wp:posOffset>
            </wp:positionV>
            <wp:extent cx="2580640" cy="1906270"/>
            <wp:effectExtent l="0" t="0" r="0" b="0"/>
            <wp:wrapTight wrapText="bothSides">
              <wp:wrapPolygon edited="0">
                <wp:start x="8291" y="0"/>
                <wp:lineTo x="6219" y="863"/>
                <wp:lineTo x="2551" y="3022"/>
                <wp:lineTo x="2073" y="4317"/>
                <wp:lineTo x="478" y="7123"/>
                <wp:lineTo x="0" y="9282"/>
                <wp:lineTo x="0" y="11440"/>
                <wp:lineTo x="319" y="14031"/>
                <wp:lineTo x="2232" y="17484"/>
                <wp:lineTo x="2392" y="18132"/>
                <wp:lineTo x="6697" y="20938"/>
                <wp:lineTo x="7654" y="21154"/>
                <wp:lineTo x="9407" y="21370"/>
                <wp:lineTo x="11959" y="21370"/>
                <wp:lineTo x="12596" y="21370"/>
                <wp:lineTo x="14510" y="20938"/>
                <wp:lineTo x="19134" y="17916"/>
                <wp:lineTo x="21047" y="14031"/>
                <wp:lineTo x="21366" y="11440"/>
                <wp:lineTo x="21366" y="9282"/>
                <wp:lineTo x="20888" y="7123"/>
                <wp:lineTo x="19293" y="4317"/>
                <wp:lineTo x="18974" y="3238"/>
                <wp:lineTo x="15148" y="863"/>
                <wp:lineTo x="13075" y="0"/>
                <wp:lineTo x="8291" y="0"/>
              </wp:wrapPolygon>
            </wp:wrapTight>
            <wp:docPr id="15362" name="Picture 2" descr="C:\Users\Sungi\Pictures\HDR 2010 Pic\Pictoral Hostory of HDR Activites\LG Cons Hrp\DSC0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C:\Users\Sungi\Pictures\HDR 2010 Pic\Pictoral Hostory of HDR Activites\LG Cons Hrp\DSC00023.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580640" cy="190627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B1064" w:rsidRPr="000236B0">
        <w:rPr>
          <w:rFonts w:ascii="Arial" w:hAnsi="Arial" w:cs="Arial"/>
          <w:sz w:val="20"/>
          <w:szCs w:val="20"/>
        </w:rPr>
        <w:t>Unless all stakeholders are consulted – including the public, political parties, civil society, local councilors, and elected representatives at national and provincial levels, representatives of socially, economically and politically marginalized segments of society and media –</w:t>
      </w:r>
      <w:r w:rsidR="008B1064" w:rsidRPr="00A66E35">
        <w:rPr>
          <w:rFonts w:ascii="Arial" w:hAnsi="Arial" w:cs="Arial"/>
          <w:i/>
          <w:iCs/>
          <w:sz w:val="20"/>
          <w:szCs w:val="20"/>
        </w:rPr>
        <w:t>any reform in the local governance system will lack legitimacy and public trust</w:t>
      </w:r>
    </w:p>
    <w:p w:rsidR="008B1064" w:rsidRDefault="008B1064" w:rsidP="008B1064">
      <w:pPr>
        <w:pStyle w:val="ListParagraph"/>
        <w:spacing w:line="240" w:lineRule="auto"/>
        <w:rPr>
          <w:rFonts w:ascii="Arial" w:hAnsi="Arial" w:cs="Arial"/>
          <w:sz w:val="20"/>
          <w:szCs w:val="20"/>
        </w:rPr>
      </w:pPr>
    </w:p>
    <w:p w:rsidR="008B1064" w:rsidRPr="000236B0" w:rsidRDefault="008B1064" w:rsidP="008B1064">
      <w:pPr>
        <w:numPr>
          <w:ilvl w:val="0"/>
          <w:numId w:val="14"/>
        </w:numPr>
        <w:spacing w:after="0" w:line="240" w:lineRule="auto"/>
        <w:jc w:val="both"/>
        <w:rPr>
          <w:rFonts w:ascii="Arial" w:hAnsi="Arial" w:cs="Arial"/>
          <w:sz w:val="20"/>
          <w:szCs w:val="20"/>
        </w:rPr>
      </w:pPr>
      <w:r w:rsidRPr="000236B0">
        <w:rPr>
          <w:rFonts w:ascii="Arial" w:hAnsi="Arial" w:cs="Arial"/>
          <w:sz w:val="20"/>
          <w:szCs w:val="20"/>
        </w:rPr>
        <w:t xml:space="preserve">Any attempt to change the true LG system </w:t>
      </w:r>
      <w:r>
        <w:rPr>
          <w:rFonts w:ascii="Arial" w:hAnsi="Arial" w:cs="Arial"/>
          <w:sz w:val="20"/>
          <w:szCs w:val="20"/>
        </w:rPr>
        <w:t xml:space="preserve">radically </w:t>
      </w:r>
      <w:r w:rsidRPr="000236B0">
        <w:rPr>
          <w:rFonts w:ascii="Arial" w:hAnsi="Arial" w:cs="Arial"/>
          <w:sz w:val="20"/>
          <w:szCs w:val="20"/>
        </w:rPr>
        <w:t>in favor of provincial power</w:t>
      </w:r>
      <w:r>
        <w:rPr>
          <w:rFonts w:ascii="Arial" w:hAnsi="Arial" w:cs="Arial" w:hint="eastAsia"/>
          <w:sz w:val="20"/>
          <w:szCs w:val="20"/>
          <w:lang w:eastAsia="zh-TW"/>
        </w:rPr>
        <w:t>s</w:t>
      </w:r>
      <w:r w:rsidRPr="000236B0">
        <w:rPr>
          <w:rFonts w:ascii="Arial" w:hAnsi="Arial" w:cs="Arial"/>
          <w:sz w:val="20"/>
          <w:szCs w:val="20"/>
        </w:rPr>
        <w:t xml:space="preserve"> would have serious negative implications on the already skewed balance of powers and poor state of development and would significantly undermine public participation in democratic processes</w:t>
      </w:r>
    </w:p>
    <w:p w:rsidR="008B1064" w:rsidRPr="000236B0" w:rsidRDefault="008B1064" w:rsidP="008B1064">
      <w:pPr>
        <w:spacing w:line="240" w:lineRule="auto"/>
        <w:ind w:left="720"/>
        <w:jc w:val="both"/>
        <w:rPr>
          <w:rFonts w:ascii="Arial" w:hAnsi="Arial" w:cs="Arial"/>
          <w:sz w:val="20"/>
          <w:szCs w:val="20"/>
        </w:rPr>
      </w:pPr>
    </w:p>
    <w:p w:rsidR="008B1064" w:rsidRPr="000236B0" w:rsidRDefault="008B1064" w:rsidP="008B1064">
      <w:pPr>
        <w:numPr>
          <w:ilvl w:val="0"/>
          <w:numId w:val="14"/>
        </w:numPr>
        <w:spacing w:after="0" w:line="240" w:lineRule="auto"/>
        <w:jc w:val="both"/>
        <w:rPr>
          <w:rFonts w:ascii="Arial" w:hAnsi="Arial" w:cs="Arial"/>
          <w:sz w:val="20"/>
          <w:szCs w:val="20"/>
        </w:rPr>
      </w:pPr>
      <w:r w:rsidRPr="000236B0">
        <w:rPr>
          <w:rFonts w:ascii="Arial" w:hAnsi="Arial" w:cs="Arial"/>
          <w:sz w:val="20"/>
          <w:szCs w:val="20"/>
        </w:rPr>
        <w:t xml:space="preserve">Under Article 32 </w:t>
      </w:r>
      <w:r>
        <w:rPr>
          <w:rFonts w:ascii="Arial" w:hAnsi="Arial" w:cs="Arial"/>
          <w:sz w:val="20"/>
          <w:szCs w:val="20"/>
        </w:rPr>
        <w:t xml:space="preserve">of </w:t>
      </w:r>
      <w:r w:rsidRPr="000236B0">
        <w:rPr>
          <w:rFonts w:ascii="Arial" w:hAnsi="Arial" w:cs="Arial"/>
          <w:sz w:val="20"/>
          <w:szCs w:val="20"/>
        </w:rPr>
        <w:t>Constitution</w:t>
      </w:r>
      <w:r>
        <w:rPr>
          <w:rFonts w:ascii="Arial" w:hAnsi="Arial" w:cs="Arial"/>
          <w:sz w:val="20"/>
          <w:szCs w:val="20"/>
        </w:rPr>
        <w:t xml:space="preserve"> of Pakistan </w:t>
      </w:r>
      <w:r w:rsidRPr="000236B0">
        <w:rPr>
          <w:rFonts w:ascii="Arial" w:hAnsi="Arial" w:cs="Arial"/>
          <w:sz w:val="20"/>
          <w:szCs w:val="20"/>
        </w:rPr>
        <w:t>, an inclusive LG system that empowered marginalized and neglected deprived segments of the society, women, minorities, laborers and the farmers is the need of the day</w:t>
      </w:r>
    </w:p>
    <w:p w:rsidR="008B1064" w:rsidRPr="000236B0" w:rsidRDefault="008B1064" w:rsidP="008B1064">
      <w:pPr>
        <w:spacing w:line="240" w:lineRule="auto"/>
        <w:ind w:left="720" w:firstLine="60"/>
        <w:jc w:val="both"/>
        <w:rPr>
          <w:rFonts w:ascii="Arial" w:hAnsi="Arial" w:cs="Arial"/>
          <w:sz w:val="20"/>
          <w:szCs w:val="20"/>
        </w:rPr>
      </w:pPr>
    </w:p>
    <w:p w:rsidR="008B1064" w:rsidRPr="000236B0" w:rsidRDefault="008B1064" w:rsidP="006E1621">
      <w:pPr>
        <w:numPr>
          <w:ilvl w:val="0"/>
          <w:numId w:val="14"/>
        </w:numPr>
        <w:spacing w:after="0" w:line="240" w:lineRule="auto"/>
        <w:jc w:val="both"/>
        <w:rPr>
          <w:rFonts w:ascii="Arial" w:hAnsi="Arial" w:cs="Arial"/>
          <w:sz w:val="20"/>
          <w:szCs w:val="20"/>
        </w:rPr>
      </w:pPr>
      <w:r w:rsidRPr="000236B0">
        <w:rPr>
          <w:rFonts w:ascii="Arial" w:hAnsi="Arial" w:cs="Arial"/>
          <w:sz w:val="20"/>
          <w:szCs w:val="20"/>
        </w:rPr>
        <w:t>A system that eliminates ‘One Man Show’ and pave the way for nourishing democratic attitude and behavior at the grassroots should be formulated</w:t>
      </w:r>
    </w:p>
    <w:p w:rsidR="008B1064" w:rsidRPr="000236B0" w:rsidRDefault="008B1064" w:rsidP="008B1064">
      <w:pPr>
        <w:spacing w:line="240" w:lineRule="auto"/>
        <w:ind w:left="720" w:firstLine="60"/>
        <w:jc w:val="both"/>
        <w:rPr>
          <w:rFonts w:ascii="Arial" w:hAnsi="Arial" w:cs="Arial"/>
          <w:sz w:val="20"/>
          <w:szCs w:val="20"/>
        </w:rPr>
      </w:pPr>
    </w:p>
    <w:p w:rsidR="008B1064" w:rsidRPr="000236B0" w:rsidRDefault="00834BD1" w:rsidP="002E4848">
      <w:pPr>
        <w:numPr>
          <w:ilvl w:val="0"/>
          <w:numId w:val="14"/>
        </w:numPr>
        <w:tabs>
          <w:tab w:val="clear" w:pos="720"/>
          <w:tab w:val="num" w:pos="0"/>
        </w:tabs>
        <w:spacing w:after="0" w:line="240" w:lineRule="auto"/>
        <w:jc w:val="both"/>
        <w:rPr>
          <w:rFonts w:ascii="Arial" w:hAnsi="Arial" w:cs="Arial"/>
          <w:sz w:val="20"/>
          <w:szCs w:val="20"/>
        </w:rPr>
      </w:pPr>
      <w:r w:rsidRPr="006E1621">
        <w:rPr>
          <w:rFonts w:ascii="Arial" w:hAnsi="Arial" w:cs="Arial"/>
          <w:noProof/>
          <w:sz w:val="20"/>
          <w:szCs w:val="20"/>
          <w:lang w:eastAsia="zh-TW"/>
        </w:rPr>
        <w:drawing>
          <wp:anchor distT="0" distB="0" distL="114300" distR="114300" simplePos="0" relativeHeight="251701248" behindDoc="1" locked="0" layoutInCell="1" allowOverlap="1" wp14:anchorId="32D9EDBD" wp14:editId="6D823204">
            <wp:simplePos x="0" y="0"/>
            <wp:positionH relativeFrom="column">
              <wp:posOffset>3423285</wp:posOffset>
            </wp:positionH>
            <wp:positionV relativeFrom="paragraph">
              <wp:posOffset>237490</wp:posOffset>
            </wp:positionV>
            <wp:extent cx="2552065" cy="1787525"/>
            <wp:effectExtent l="0" t="0" r="635" b="3175"/>
            <wp:wrapTight wrapText="bothSides">
              <wp:wrapPolygon edited="0">
                <wp:start x="8384" y="0"/>
                <wp:lineTo x="6611" y="691"/>
                <wp:lineTo x="2257" y="3223"/>
                <wp:lineTo x="1451" y="5294"/>
                <wp:lineTo x="322" y="7596"/>
                <wp:lineTo x="0" y="9208"/>
                <wp:lineTo x="0" y="11970"/>
                <wp:lineTo x="645" y="14963"/>
                <wp:lineTo x="3547" y="19336"/>
                <wp:lineTo x="8223" y="21408"/>
                <wp:lineTo x="9513" y="21408"/>
                <wp:lineTo x="11931" y="21408"/>
                <wp:lineTo x="13221" y="21408"/>
                <wp:lineTo x="17897" y="19106"/>
                <wp:lineTo x="20799" y="14963"/>
                <wp:lineTo x="21444" y="11970"/>
                <wp:lineTo x="21444" y="9668"/>
                <wp:lineTo x="21283" y="7596"/>
                <wp:lineTo x="19832" y="5064"/>
                <wp:lineTo x="19187" y="3453"/>
                <wp:lineTo x="14511" y="460"/>
                <wp:lineTo x="13060" y="0"/>
                <wp:lineTo x="8384" y="0"/>
              </wp:wrapPolygon>
            </wp:wrapTight>
            <wp:docPr id="13314" name="Picture 2" descr="DSC07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DSC0714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552065" cy="17875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B1064" w:rsidRPr="000236B0">
        <w:rPr>
          <w:rFonts w:ascii="Arial" w:hAnsi="Arial" w:cs="Arial"/>
          <w:sz w:val="20"/>
          <w:szCs w:val="20"/>
        </w:rPr>
        <w:t xml:space="preserve">LG system is the nursery of alternate political leadership so it should be made more vibrant to stop the entry of non-democratic forces in governance though LG as a tool. </w:t>
      </w:r>
    </w:p>
    <w:p w:rsidR="008B1064" w:rsidRPr="000236B0" w:rsidRDefault="008B1064" w:rsidP="008B1064">
      <w:pPr>
        <w:pStyle w:val="ListParagraph"/>
        <w:spacing w:line="240" w:lineRule="auto"/>
        <w:rPr>
          <w:rFonts w:ascii="Arial" w:hAnsi="Arial" w:cs="Arial"/>
          <w:sz w:val="20"/>
          <w:szCs w:val="20"/>
        </w:rPr>
      </w:pPr>
    </w:p>
    <w:p w:rsidR="008B1064" w:rsidRPr="000236B0" w:rsidRDefault="008B1064" w:rsidP="008B1064">
      <w:pPr>
        <w:numPr>
          <w:ilvl w:val="0"/>
          <w:numId w:val="14"/>
        </w:numPr>
        <w:spacing w:after="0" w:line="240" w:lineRule="auto"/>
        <w:jc w:val="both"/>
        <w:rPr>
          <w:rFonts w:ascii="Arial" w:hAnsi="Arial" w:cs="Arial"/>
          <w:sz w:val="20"/>
          <w:szCs w:val="20"/>
        </w:rPr>
      </w:pPr>
      <w:r w:rsidRPr="000236B0">
        <w:rPr>
          <w:rFonts w:ascii="Arial" w:hAnsi="Arial" w:cs="Arial"/>
          <w:sz w:val="20"/>
          <w:szCs w:val="20"/>
        </w:rPr>
        <w:t>Local Government (LG) system empowered women, laborers and the farmers to assert their fundamental rights and work for the protection and promotion others rights so it should be continued</w:t>
      </w:r>
    </w:p>
    <w:p w:rsidR="008B1064" w:rsidRPr="000236B0" w:rsidRDefault="008B1064" w:rsidP="008B1064">
      <w:pPr>
        <w:pStyle w:val="ListParagraph"/>
        <w:spacing w:line="240" w:lineRule="auto"/>
        <w:rPr>
          <w:rFonts w:ascii="Arial" w:hAnsi="Arial" w:cs="Arial"/>
          <w:sz w:val="20"/>
          <w:szCs w:val="20"/>
        </w:rPr>
      </w:pPr>
    </w:p>
    <w:p w:rsidR="008B1064" w:rsidRPr="000236B0" w:rsidRDefault="008B1064" w:rsidP="008B1064">
      <w:pPr>
        <w:numPr>
          <w:ilvl w:val="0"/>
          <w:numId w:val="14"/>
        </w:numPr>
        <w:spacing w:after="0" w:line="240" w:lineRule="auto"/>
        <w:jc w:val="both"/>
        <w:rPr>
          <w:rFonts w:ascii="Arial" w:hAnsi="Arial" w:cs="Arial"/>
          <w:sz w:val="20"/>
          <w:szCs w:val="20"/>
        </w:rPr>
      </w:pPr>
      <w:r w:rsidRPr="000236B0">
        <w:rPr>
          <w:rFonts w:ascii="Arial" w:hAnsi="Arial" w:cs="Arial"/>
          <w:sz w:val="20"/>
          <w:szCs w:val="20"/>
        </w:rPr>
        <w:t>Reform the LG system with the aim of enhancing the empowerment of people in line with the democratic spirit</w:t>
      </w:r>
    </w:p>
    <w:p w:rsidR="008B1064" w:rsidRPr="000236B0" w:rsidRDefault="008B1064" w:rsidP="008B1064">
      <w:pPr>
        <w:spacing w:line="240" w:lineRule="auto"/>
        <w:ind w:left="720"/>
        <w:jc w:val="both"/>
        <w:rPr>
          <w:rFonts w:ascii="Arial" w:hAnsi="Arial" w:cs="Arial"/>
          <w:sz w:val="20"/>
          <w:szCs w:val="20"/>
        </w:rPr>
      </w:pPr>
    </w:p>
    <w:p w:rsidR="008B1064" w:rsidRPr="000236B0" w:rsidRDefault="008B1064" w:rsidP="008B1064">
      <w:pPr>
        <w:numPr>
          <w:ilvl w:val="0"/>
          <w:numId w:val="14"/>
        </w:numPr>
        <w:spacing w:after="0" w:line="240" w:lineRule="auto"/>
        <w:jc w:val="both"/>
        <w:rPr>
          <w:rFonts w:ascii="Arial" w:hAnsi="Arial" w:cs="Arial"/>
          <w:sz w:val="20"/>
          <w:szCs w:val="20"/>
        </w:rPr>
      </w:pPr>
      <w:r w:rsidRPr="000236B0">
        <w:rPr>
          <w:rFonts w:ascii="Arial" w:hAnsi="Arial" w:cs="Arial"/>
          <w:sz w:val="20"/>
          <w:szCs w:val="20"/>
        </w:rPr>
        <w:t>Abolish all modes of indirect election at the local levels</w:t>
      </w:r>
    </w:p>
    <w:p w:rsidR="008B1064" w:rsidRPr="000236B0" w:rsidRDefault="008B1064" w:rsidP="008B1064">
      <w:pPr>
        <w:spacing w:line="240" w:lineRule="auto"/>
        <w:ind w:left="720"/>
        <w:jc w:val="both"/>
        <w:rPr>
          <w:rFonts w:ascii="Arial" w:hAnsi="Arial" w:cs="Arial"/>
          <w:sz w:val="20"/>
          <w:szCs w:val="20"/>
        </w:rPr>
      </w:pPr>
    </w:p>
    <w:p w:rsidR="008B1064" w:rsidRPr="000236B0" w:rsidRDefault="00834BD1" w:rsidP="008B1064">
      <w:pPr>
        <w:numPr>
          <w:ilvl w:val="0"/>
          <w:numId w:val="14"/>
        </w:numPr>
        <w:spacing w:after="0" w:line="240" w:lineRule="auto"/>
        <w:jc w:val="both"/>
        <w:rPr>
          <w:rFonts w:ascii="Arial" w:hAnsi="Arial" w:cs="Arial"/>
          <w:sz w:val="20"/>
          <w:szCs w:val="20"/>
        </w:rPr>
      </w:pPr>
      <w:r>
        <w:rPr>
          <w:noProof/>
          <w:lang w:eastAsia="zh-TW"/>
        </w:rPr>
        <w:drawing>
          <wp:anchor distT="0" distB="0" distL="114300" distR="114300" simplePos="0" relativeHeight="251711488" behindDoc="1" locked="0" layoutInCell="1" allowOverlap="1" wp14:anchorId="001E3D37" wp14:editId="231F2579">
            <wp:simplePos x="0" y="0"/>
            <wp:positionH relativeFrom="column">
              <wp:posOffset>3914775</wp:posOffset>
            </wp:positionH>
            <wp:positionV relativeFrom="paragraph">
              <wp:posOffset>165735</wp:posOffset>
            </wp:positionV>
            <wp:extent cx="1921510" cy="2503170"/>
            <wp:effectExtent l="0" t="0" r="2540" b="0"/>
            <wp:wrapTight wrapText="bothSides">
              <wp:wrapPolygon edited="0">
                <wp:start x="0" y="0"/>
                <wp:lineTo x="0" y="21370"/>
                <wp:lineTo x="21414" y="21370"/>
                <wp:lineTo x="21414" y="0"/>
                <wp:lineTo x="0" y="0"/>
              </wp:wrapPolygon>
            </wp:wrapTight>
            <wp:docPr id="20483" name="Picture 3" descr="Asis No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3" descr="Asis Nov-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21510" cy="25031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8B1064" w:rsidRPr="000236B0">
        <w:rPr>
          <w:rFonts w:ascii="Arial" w:hAnsi="Arial" w:cs="Arial"/>
          <w:sz w:val="20"/>
          <w:szCs w:val="20"/>
        </w:rPr>
        <w:t xml:space="preserve">Hold local elections </w:t>
      </w:r>
      <w:r w:rsidR="008B1064">
        <w:rPr>
          <w:rFonts w:ascii="Arial" w:hAnsi="Arial" w:cs="Arial"/>
          <w:sz w:val="20"/>
          <w:szCs w:val="20"/>
        </w:rPr>
        <w:t xml:space="preserve">under election commission of Pakistan and </w:t>
      </w:r>
      <w:r w:rsidR="008B1064" w:rsidRPr="000236B0">
        <w:rPr>
          <w:rFonts w:ascii="Arial" w:hAnsi="Arial" w:cs="Arial"/>
          <w:sz w:val="20"/>
          <w:szCs w:val="20"/>
        </w:rPr>
        <w:t>on party basis. Political parties are central to a robust democracy. Unless political parties are strengthened and structured close to people, democracy cannot take</w:t>
      </w:r>
      <w:r w:rsidR="008B1064">
        <w:rPr>
          <w:rFonts w:ascii="Arial" w:hAnsi="Arial" w:cs="Arial" w:hint="eastAsia"/>
          <w:sz w:val="20"/>
          <w:szCs w:val="20"/>
          <w:lang w:eastAsia="zh-TW"/>
        </w:rPr>
        <w:t>s</w:t>
      </w:r>
      <w:r w:rsidR="008B1064" w:rsidRPr="000236B0">
        <w:rPr>
          <w:rFonts w:ascii="Arial" w:hAnsi="Arial" w:cs="Arial"/>
          <w:sz w:val="20"/>
          <w:szCs w:val="20"/>
        </w:rPr>
        <w:t xml:space="preserve"> </w:t>
      </w:r>
      <w:r w:rsidR="008B1064">
        <w:rPr>
          <w:rFonts w:ascii="Arial" w:hAnsi="Arial" w:cs="Arial" w:hint="eastAsia"/>
          <w:sz w:val="20"/>
          <w:szCs w:val="20"/>
          <w:lang w:eastAsia="zh-TW"/>
        </w:rPr>
        <w:t xml:space="preserve">it </w:t>
      </w:r>
      <w:r w:rsidR="008B1064" w:rsidRPr="000236B0">
        <w:rPr>
          <w:rFonts w:ascii="Arial" w:hAnsi="Arial" w:cs="Arial"/>
          <w:sz w:val="20"/>
          <w:szCs w:val="20"/>
        </w:rPr>
        <w:t>root</w:t>
      </w:r>
    </w:p>
    <w:p w:rsidR="008B1064" w:rsidRPr="000236B0" w:rsidRDefault="008B1064" w:rsidP="008B1064">
      <w:pPr>
        <w:pStyle w:val="ListParagraph"/>
        <w:spacing w:line="240" w:lineRule="auto"/>
        <w:rPr>
          <w:rFonts w:ascii="Arial" w:hAnsi="Arial" w:cs="Arial"/>
          <w:sz w:val="20"/>
          <w:szCs w:val="20"/>
        </w:rPr>
      </w:pPr>
    </w:p>
    <w:p w:rsidR="008B1064" w:rsidRPr="000236B0" w:rsidRDefault="008B1064" w:rsidP="008B1064">
      <w:pPr>
        <w:numPr>
          <w:ilvl w:val="0"/>
          <w:numId w:val="14"/>
        </w:numPr>
        <w:spacing w:after="0" w:line="240" w:lineRule="auto"/>
        <w:jc w:val="both"/>
        <w:rPr>
          <w:rFonts w:ascii="Arial" w:hAnsi="Arial" w:cs="Arial"/>
          <w:sz w:val="20"/>
          <w:szCs w:val="20"/>
        </w:rPr>
      </w:pPr>
      <w:r w:rsidRPr="000236B0">
        <w:rPr>
          <w:rFonts w:ascii="Arial" w:hAnsi="Arial" w:cs="Arial"/>
          <w:sz w:val="20"/>
          <w:szCs w:val="20"/>
        </w:rPr>
        <w:t>Do not give executive officers magisterial powers, which would undermine the independence of the judiciary that is insulated from all executive and political influence</w:t>
      </w:r>
    </w:p>
    <w:p w:rsidR="008B1064" w:rsidRPr="000236B0" w:rsidRDefault="008B1064" w:rsidP="008B1064">
      <w:pPr>
        <w:spacing w:line="240" w:lineRule="auto"/>
        <w:ind w:left="720"/>
        <w:jc w:val="both"/>
        <w:rPr>
          <w:rFonts w:ascii="Arial" w:hAnsi="Arial" w:cs="Arial"/>
          <w:sz w:val="20"/>
          <w:szCs w:val="20"/>
        </w:rPr>
      </w:pPr>
    </w:p>
    <w:p w:rsidR="008B1064" w:rsidRPr="000236B0" w:rsidRDefault="008B1064" w:rsidP="008B1064">
      <w:pPr>
        <w:numPr>
          <w:ilvl w:val="0"/>
          <w:numId w:val="14"/>
        </w:numPr>
        <w:spacing w:after="0" w:line="240" w:lineRule="auto"/>
        <w:jc w:val="both"/>
        <w:rPr>
          <w:rFonts w:ascii="Arial" w:hAnsi="Arial" w:cs="Arial"/>
          <w:sz w:val="20"/>
          <w:szCs w:val="20"/>
        </w:rPr>
      </w:pPr>
      <w:r w:rsidRPr="000236B0">
        <w:rPr>
          <w:rFonts w:ascii="Arial" w:hAnsi="Arial" w:cs="Arial"/>
          <w:sz w:val="20"/>
          <w:szCs w:val="20"/>
        </w:rPr>
        <w:t>Maintain to 33% or increase representation of women, peasants, workers and minorities in LG institutions and enhance their ability to participate meaningfully in decision-making processes through new LG bill</w:t>
      </w:r>
    </w:p>
    <w:p w:rsidR="008B1064" w:rsidRPr="000236B0" w:rsidRDefault="008B1064" w:rsidP="006E1621">
      <w:pPr>
        <w:spacing w:line="240" w:lineRule="auto"/>
        <w:ind w:left="720"/>
        <w:jc w:val="both"/>
        <w:rPr>
          <w:rFonts w:ascii="Arial" w:hAnsi="Arial" w:cs="Arial"/>
          <w:sz w:val="20"/>
          <w:szCs w:val="20"/>
        </w:rPr>
      </w:pPr>
    </w:p>
    <w:p w:rsidR="008B1064" w:rsidRPr="000236B0" w:rsidRDefault="008B1064" w:rsidP="008B1064">
      <w:pPr>
        <w:numPr>
          <w:ilvl w:val="0"/>
          <w:numId w:val="14"/>
        </w:numPr>
        <w:spacing w:after="0" w:line="240" w:lineRule="auto"/>
        <w:jc w:val="both"/>
        <w:rPr>
          <w:rFonts w:ascii="Arial" w:hAnsi="Arial" w:cs="Arial"/>
          <w:sz w:val="20"/>
          <w:szCs w:val="20"/>
        </w:rPr>
      </w:pPr>
      <w:r w:rsidRPr="000236B0">
        <w:rPr>
          <w:rFonts w:ascii="Arial" w:hAnsi="Arial" w:cs="Arial"/>
          <w:sz w:val="20"/>
          <w:szCs w:val="20"/>
        </w:rPr>
        <w:t>Review distribution of powers among the three tiers of the LG in order to inculcate efficiencies</w:t>
      </w:r>
      <w:r>
        <w:rPr>
          <w:rFonts w:ascii="Arial" w:hAnsi="Arial" w:cs="Arial" w:hint="eastAsia"/>
          <w:sz w:val="20"/>
          <w:szCs w:val="20"/>
          <w:lang w:eastAsia="zh-TW"/>
        </w:rPr>
        <w:t>,</w:t>
      </w:r>
      <w:r w:rsidRPr="000236B0">
        <w:rPr>
          <w:rFonts w:ascii="Arial" w:hAnsi="Arial" w:cs="Arial"/>
          <w:sz w:val="20"/>
          <w:szCs w:val="20"/>
        </w:rPr>
        <w:t xml:space="preserve"> checks and balances.</w:t>
      </w:r>
    </w:p>
    <w:p w:rsidR="008B1064" w:rsidRPr="000236B0" w:rsidRDefault="008B1064" w:rsidP="008B1064">
      <w:pPr>
        <w:spacing w:line="240" w:lineRule="auto"/>
        <w:ind w:left="720"/>
        <w:jc w:val="both"/>
        <w:rPr>
          <w:rFonts w:ascii="Arial" w:hAnsi="Arial" w:cs="Arial"/>
          <w:sz w:val="20"/>
          <w:szCs w:val="20"/>
        </w:rPr>
      </w:pPr>
    </w:p>
    <w:p w:rsidR="008B1064" w:rsidRDefault="008B1064" w:rsidP="008B1064">
      <w:pPr>
        <w:numPr>
          <w:ilvl w:val="0"/>
          <w:numId w:val="14"/>
        </w:numPr>
        <w:spacing w:after="0" w:line="240" w:lineRule="auto"/>
        <w:jc w:val="both"/>
        <w:rPr>
          <w:rFonts w:ascii="Arial" w:hAnsi="Arial" w:cs="Arial"/>
          <w:sz w:val="20"/>
          <w:szCs w:val="20"/>
        </w:rPr>
      </w:pPr>
      <w:r w:rsidRPr="000236B0">
        <w:rPr>
          <w:rFonts w:ascii="Arial" w:hAnsi="Arial" w:cs="Arial"/>
          <w:sz w:val="20"/>
          <w:szCs w:val="20"/>
        </w:rPr>
        <w:t xml:space="preserve">Make District and Tehsil </w:t>
      </w:r>
      <w:proofErr w:type="spellStart"/>
      <w:r w:rsidRPr="000236B0">
        <w:rPr>
          <w:rFonts w:ascii="Arial" w:hAnsi="Arial" w:cs="Arial"/>
          <w:sz w:val="20"/>
          <w:szCs w:val="20"/>
        </w:rPr>
        <w:t>Nazims</w:t>
      </w:r>
      <w:proofErr w:type="spellEnd"/>
      <w:r w:rsidRPr="000236B0">
        <w:rPr>
          <w:rFonts w:ascii="Arial" w:hAnsi="Arial" w:cs="Arial"/>
          <w:sz w:val="20"/>
          <w:szCs w:val="20"/>
        </w:rPr>
        <w:t xml:space="preserve"> answerable to the district and tehsil assemblies, respectively</w:t>
      </w:r>
    </w:p>
    <w:p w:rsidR="008B1064" w:rsidRDefault="00A432C6" w:rsidP="008B1064">
      <w:pPr>
        <w:pStyle w:val="ListParagraph"/>
        <w:spacing w:line="240" w:lineRule="auto"/>
        <w:rPr>
          <w:rFonts w:ascii="Arial" w:hAnsi="Arial" w:cs="Arial"/>
          <w:sz w:val="20"/>
          <w:szCs w:val="20"/>
        </w:rPr>
      </w:pPr>
      <w:r>
        <w:rPr>
          <w:rFonts w:asciiTheme="minorBidi" w:hAnsiTheme="minorBidi"/>
          <w:noProof/>
          <w:sz w:val="20"/>
          <w:szCs w:val="20"/>
          <w:lang w:eastAsia="zh-TW"/>
        </w:rPr>
        <w:drawing>
          <wp:anchor distT="0" distB="0" distL="114300" distR="114300" simplePos="0" relativeHeight="251713536" behindDoc="1" locked="0" layoutInCell="1" allowOverlap="1" wp14:anchorId="645BCD4D" wp14:editId="30DFFB15">
            <wp:simplePos x="0" y="0"/>
            <wp:positionH relativeFrom="column">
              <wp:posOffset>3060065</wp:posOffset>
            </wp:positionH>
            <wp:positionV relativeFrom="paragraph">
              <wp:posOffset>128905</wp:posOffset>
            </wp:positionV>
            <wp:extent cx="2926080" cy="2195195"/>
            <wp:effectExtent l="0" t="0" r="7620" b="0"/>
            <wp:wrapTight wrapText="bothSides">
              <wp:wrapPolygon edited="0">
                <wp:start x="0" y="0"/>
                <wp:lineTo x="0" y="21369"/>
                <wp:lineTo x="21516" y="21369"/>
                <wp:lineTo x="21516" y="0"/>
                <wp:lineTo x="0" y="0"/>
              </wp:wrapPolygon>
            </wp:wrapTight>
            <wp:docPr id="8" name="Picture 8" descr="C:\Users\HP\Pictures\OAk waj pic\DSC0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OAk waj pic\DSC00743.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926080" cy="2195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1064" w:rsidRDefault="008B1064" w:rsidP="008B1064">
      <w:pPr>
        <w:numPr>
          <w:ilvl w:val="0"/>
          <w:numId w:val="14"/>
        </w:numPr>
        <w:spacing w:after="0" w:line="240" w:lineRule="auto"/>
        <w:jc w:val="both"/>
        <w:rPr>
          <w:rFonts w:ascii="Arial" w:hAnsi="Arial" w:cs="Arial"/>
          <w:sz w:val="20"/>
          <w:szCs w:val="20"/>
        </w:rPr>
      </w:pPr>
      <w:r>
        <w:rPr>
          <w:rFonts w:ascii="Arial" w:hAnsi="Arial" w:cs="Arial"/>
          <w:sz w:val="20"/>
          <w:szCs w:val="20"/>
        </w:rPr>
        <w:t xml:space="preserve">Union Council should be taken as the basic unit of governance at the grassroots with enhance roles and responsibilities, some of which can be shifted from district and tehsil  </w:t>
      </w:r>
    </w:p>
    <w:p w:rsidR="008B1064" w:rsidRDefault="008B1064" w:rsidP="008B1064">
      <w:pPr>
        <w:pStyle w:val="ListParagraph"/>
        <w:spacing w:line="240" w:lineRule="auto"/>
        <w:rPr>
          <w:rFonts w:ascii="Arial" w:hAnsi="Arial" w:cs="Arial"/>
          <w:sz w:val="20"/>
          <w:szCs w:val="20"/>
        </w:rPr>
      </w:pPr>
    </w:p>
    <w:p w:rsidR="008B1064" w:rsidRDefault="008B1064" w:rsidP="008B1064">
      <w:pPr>
        <w:numPr>
          <w:ilvl w:val="0"/>
          <w:numId w:val="14"/>
        </w:numPr>
        <w:spacing w:after="0" w:line="240" w:lineRule="auto"/>
        <w:jc w:val="both"/>
        <w:rPr>
          <w:rFonts w:ascii="Arial" w:hAnsi="Arial" w:cs="Arial"/>
          <w:sz w:val="20"/>
          <w:szCs w:val="20"/>
        </w:rPr>
      </w:pPr>
      <w:r>
        <w:rPr>
          <w:rFonts w:ascii="Arial" w:hAnsi="Arial" w:cs="Arial"/>
          <w:sz w:val="20"/>
          <w:szCs w:val="20"/>
        </w:rPr>
        <w:t xml:space="preserve">For true and meaningful representation and participation of </w:t>
      </w:r>
      <w:proofErr w:type="spellStart"/>
      <w:r>
        <w:rPr>
          <w:rFonts w:ascii="Arial" w:hAnsi="Arial" w:cs="Arial"/>
          <w:sz w:val="20"/>
          <w:szCs w:val="20"/>
        </w:rPr>
        <w:t>kissan</w:t>
      </w:r>
      <w:proofErr w:type="spellEnd"/>
      <w:r>
        <w:rPr>
          <w:rFonts w:ascii="Arial" w:hAnsi="Arial" w:cs="Arial"/>
          <w:sz w:val="20"/>
          <w:szCs w:val="20"/>
        </w:rPr>
        <w:t xml:space="preserve"> and </w:t>
      </w:r>
      <w:proofErr w:type="spellStart"/>
      <w:r>
        <w:rPr>
          <w:rFonts w:ascii="Arial" w:hAnsi="Arial" w:cs="Arial"/>
          <w:sz w:val="20"/>
          <w:szCs w:val="20"/>
        </w:rPr>
        <w:t>labourers</w:t>
      </w:r>
      <w:proofErr w:type="spellEnd"/>
      <w:r>
        <w:rPr>
          <w:rFonts w:ascii="Arial" w:hAnsi="Arial" w:cs="Arial"/>
          <w:sz w:val="20"/>
          <w:szCs w:val="20"/>
        </w:rPr>
        <w:t>, it is necessary that to amend the electoral laws and procedure so to stop the election of irrelevant peoples on these seats.</w:t>
      </w:r>
    </w:p>
    <w:p w:rsidR="008B1064" w:rsidRDefault="008B1064" w:rsidP="008B1064">
      <w:pPr>
        <w:pStyle w:val="ListParagraph"/>
        <w:spacing w:line="240" w:lineRule="auto"/>
        <w:rPr>
          <w:rFonts w:ascii="Arial" w:hAnsi="Arial" w:cs="Arial"/>
          <w:sz w:val="20"/>
          <w:szCs w:val="20"/>
        </w:rPr>
      </w:pPr>
    </w:p>
    <w:p w:rsidR="008B1064" w:rsidRDefault="008B1064" w:rsidP="008B1064">
      <w:pPr>
        <w:numPr>
          <w:ilvl w:val="0"/>
          <w:numId w:val="14"/>
        </w:numPr>
        <w:spacing w:after="0" w:line="240" w:lineRule="auto"/>
        <w:jc w:val="both"/>
        <w:rPr>
          <w:rFonts w:ascii="Arial" w:hAnsi="Arial" w:cs="Arial"/>
          <w:sz w:val="20"/>
          <w:szCs w:val="20"/>
        </w:rPr>
      </w:pPr>
      <w:r>
        <w:rPr>
          <w:rFonts w:ascii="Arial" w:hAnsi="Arial" w:cs="Arial"/>
          <w:sz w:val="20"/>
          <w:szCs w:val="20"/>
        </w:rPr>
        <w:t>Revisiting the authorities and responsibilities between the province and LG</w:t>
      </w:r>
    </w:p>
    <w:p w:rsidR="008B1064" w:rsidRDefault="008B1064" w:rsidP="008B1064">
      <w:pPr>
        <w:pStyle w:val="ListParagraph"/>
        <w:spacing w:line="240" w:lineRule="auto"/>
        <w:rPr>
          <w:rFonts w:ascii="Arial" w:hAnsi="Arial" w:cs="Arial"/>
          <w:sz w:val="20"/>
          <w:szCs w:val="20"/>
        </w:rPr>
      </w:pPr>
    </w:p>
    <w:p w:rsidR="008B1064" w:rsidRDefault="008B1064" w:rsidP="008B1064">
      <w:pPr>
        <w:numPr>
          <w:ilvl w:val="0"/>
          <w:numId w:val="14"/>
        </w:numPr>
        <w:spacing w:after="0" w:line="240" w:lineRule="auto"/>
        <w:jc w:val="both"/>
        <w:rPr>
          <w:rFonts w:ascii="Arial" w:hAnsi="Arial" w:cs="Arial"/>
          <w:sz w:val="20"/>
          <w:szCs w:val="20"/>
        </w:rPr>
      </w:pPr>
      <w:r>
        <w:rPr>
          <w:rFonts w:ascii="Arial" w:hAnsi="Arial" w:cs="Arial"/>
          <w:sz w:val="20"/>
          <w:szCs w:val="20"/>
        </w:rPr>
        <w:t>Need to redefine the fiscal matters between provinces and LG. LG fund can be crated</w:t>
      </w:r>
    </w:p>
    <w:p w:rsidR="008B1064" w:rsidRDefault="008B1064" w:rsidP="008B1064">
      <w:pPr>
        <w:pStyle w:val="ListParagraph"/>
        <w:spacing w:line="240" w:lineRule="auto"/>
        <w:rPr>
          <w:rFonts w:ascii="Arial" w:hAnsi="Arial" w:cs="Arial"/>
          <w:sz w:val="20"/>
          <w:szCs w:val="20"/>
        </w:rPr>
      </w:pPr>
    </w:p>
    <w:p w:rsidR="008B1064" w:rsidRDefault="008B1064" w:rsidP="008B1064">
      <w:pPr>
        <w:numPr>
          <w:ilvl w:val="0"/>
          <w:numId w:val="14"/>
        </w:numPr>
        <w:spacing w:after="0" w:line="240" w:lineRule="auto"/>
        <w:jc w:val="both"/>
        <w:rPr>
          <w:rFonts w:ascii="Arial" w:hAnsi="Arial" w:cs="Arial"/>
          <w:sz w:val="20"/>
          <w:szCs w:val="20"/>
        </w:rPr>
      </w:pPr>
      <w:r>
        <w:rPr>
          <w:rFonts w:ascii="Arial" w:hAnsi="Arial" w:cs="Arial"/>
          <w:sz w:val="20"/>
          <w:szCs w:val="20"/>
        </w:rPr>
        <w:t xml:space="preserve">Extending the local taxes </w:t>
      </w:r>
    </w:p>
    <w:p w:rsidR="008B1064" w:rsidRDefault="008B1064" w:rsidP="008B1064">
      <w:pPr>
        <w:pStyle w:val="ListParagraph"/>
        <w:spacing w:line="240" w:lineRule="auto"/>
        <w:rPr>
          <w:rFonts w:ascii="Arial" w:hAnsi="Arial" w:cs="Arial"/>
          <w:sz w:val="20"/>
          <w:szCs w:val="20"/>
        </w:rPr>
      </w:pPr>
    </w:p>
    <w:p w:rsidR="008B1064" w:rsidRDefault="008B1064" w:rsidP="008B1064">
      <w:pPr>
        <w:numPr>
          <w:ilvl w:val="0"/>
          <w:numId w:val="14"/>
        </w:numPr>
        <w:spacing w:after="0" w:line="240" w:lineRule="auto"/>
        <w:jc w:val="both"/>
        <w:rPr>
          <w:rFonts w:ascii="Arial" w:hAnsi="Arial" w:cs="Arial"/>
          <w:sz w:val="20"/>
          <w:szCs w:val="20"/>
        </w:rPr>
      </w:pPr>
      <w:r>
        <w:rPr>
          <w:rFonts w:ascii="Arial" w:hAnsi="Arial" w:cs="Arial"/>
          <w:sz w:val="20"/>
          <w:szCs w:val="20"/>
        </w:rPr>
        <w:t xml:space="preserve">LG should be added in curriculum </w:t>
      </w:r>
    </w:p>
    <w:p w:rsidR="008B1064" w:rsidRDefault="008B1064" w:rsidP="008B1064">
      <w:pPr>
        <w:pStyle w:val="ListParagraph"/>
        <w:spacing w:line="240" w:lineRule="auto"/>
        <w:rPr>
          <w:rFonts w:ascii="Arial" w:hAnsi="Arial" w:cs="Arial"/>
          <w:sz w:val="20"/>
          <w:szCs w:val="20"/>
        </w:rPr>
      </w:pPr>
    </w:p>
    <w:p w:rsidR="008B1064" w:rsidRDefault="008B1064" w:rsidP="008B1064">
      <w:pPr>
        <w:numPr>
          <w:ilvl w:val="0"/>
          <w:numId w:val="14"/>
        </w:numPr>
        <w:spacing w:after="0" w:line="240" w:lineRule="auto"/>
        <w:jc w:val="both"/>
        <w:rPr>
          <w:rFonts w:ascii="Arial" w:hAnsi="Arial" w:cs="Arial"/>
          <w:sz w:val="20"/>
          <w:szCs w:val="20"/>
        </w:rPr>
      </w:pPr>
      <w:r>
        <w:rPr>
          <w:rFonts w:ascii="Arial" w:hAnsi="Arial" w:cs="Arial"/>
          <w:sz w:val="20"/>
          <w:szCs w:val="20"/>
        </w:rPr>
        <w:t>Institution of ombudsman at the district level need to be functional</w:t>
      </w:r>
    </w:p>
    <w:p w:rsidR="008B1064" w:rsidRDefault="008B1064" w:rsidP="008B1064">
      <w:pPr>
        <w:pStyle w:val="ListParagraph"/>
        <w:spacing w:line="240" w:lineRule="auto"/>
        <w:rPr>
          <w:rFonts w:ascii="Arial" w:hAnsi="Arial" w:cs="Arial"/>
          <w:sz w:val="20"/>
          <w:szCs w:val="20"/>
        </w:rPr>
      </w:pPr>
    </w:p>
    <w:p w:rsidR="008B1064" w:rsidRPr="000236B0" w:rsidRDefault="008B1064" w:rsidP="008B1064">
      <w:pPr>
        <w:numPr>
          <w:ilvl w:val="0"/>
          <w:numId w:val="14"/>
        </w:numPr>
        <w:spacing w:after="0" w:line="240" w:lineRule="auto"/>
        <w:jc w:val="both"/>
        <w:rPr>
          <w:rFonts w:ascii="Arial" w:hAnsi="Arial" w:cs="Arial"/>
          <w:sz w:val="20"/>
          <w:szCs w:val="20"/>
        </w:rPr>
      </w:pPr>
      <w:r>
        <w:rPr>
          <w:rFonts w:ascii="Arial" w:hAnsi="Arial" w:cs="Arial"/>
          <w:sz w:val="20"/>
          <w:szCs w:val="20"/>
        </w:rPr>
        <w:t xml:space="preserve">Local </w:t>
      </w:r>
      <w:proofErr w:type="spellStart"/>
      <w:r>
        <w:rPr>
          <w:rFonts w:ascii="Arial" w:hAnsi="Arial" w:cs="Arial"/>
          <w:sz w:val="20"/>
          <w:szCs w:val="20"/>
        </w:rPr>
        <w:t>govt</w:t>
      </w:r>
      <w:proofErr w:type="spellEnd"/>
      <w:r>
        <w:rPr>
          <w:rFonts w:ascii="Arial" w:hAnsi="Arial" w:cs="Arial"/>
          <w:sz w:val="20"/>
          <w:szCs w:val="20"/>
        </w:rPr>
        <w:t xml:space="preserve">; commission need to be restructured on merit </w:t>
      </w:r>
    </w:p>
    <w:p w:rsidR="008B1064" w:rsidRPr="000236B0" w:rsidRDefault="008B1064" w:rsidP="008B1064">
      <w:pPr>
        <w:spacing w:line="240" w:lineRule="auto"/>
        <w:jc w:val="both"/>
        <w:rPr>
          <w:rFonts w:ascii="Arial" w:hAnsi="Arial" w:cs="Arial"/>
          <w:sz w:val="20"/>
          <w:szCs w:val="20"/>
        </w:rPr>
      </w:pPr>
    </w:p>
    <w:p w:rsidR="002E4848" w:rsidRPr="002A292C" w:rsidRDefault="002E4848" w:rsidP="002E4848">
      <w:pPr>
        <w:pStyle w:val="BodyText"/>
        <w:spacing w:before="120"/>
        <w:jc w:val="both"/>
        <w:rPr>
          <w:rFonts w:asciiTheme="minorBidi" w:hAnsiTheme="minorBidi"/>
          <w:sz w:val="20"/>
          <w:szCs w:val="20"/>
          <w:lang w:eastAsia="zh-TW"/>
        </w:rPr>
      </w:pPr>
      <w:r w:rsidRPr="002A292C">
        <w:rPr>
          <w:rFonts w:asciiTheme="minorBidi" w:hAnsiTheme="minorBidi"/>
          <w:b/>
          <w:bCs/>
          <w:sz w:val="20"/>
          <w:szCs w:val="20"/>
          <w:lang w:eastAsia="zh-TW"/>
        </w:rPr>
        <w:lastRenderedPageBreak/>
        <w:t xml:space="preserve">Capacity Building Challenges to present LG system </w:t>
      </w:r>
    </w:p>
    <w:p w:rsidR="000A43D1" w:rsidRPr="002A292C" w:rsidRDefault="00A432C6" w:rsidP="000A43D1">
      <w:pPr>
        <w:pStyle w:val="BodyText"/>
        <w:spacing w:before="120"/>
        <w:jc w:val="both"/>
        <w:rPr>
          <w:rFonts w:asciiTheme="minorBidi" w:hAnsiTheme="minorBidi"/>
          <w:sz w:val="20"/>
          <w:szCs w:val="20"/>
          <w:lang w:eastAsia="zh-TW"/>
        </w:rPr>
      </w:pPr>
      <w:r w:rsidRPr="00630D4C">
        <w:rPr>
          <w:rFonts w:asciiTheme="minorBidi" w:hAnsiTheme="minorBidi"/>
          <w:noProof/>
          <w:sz w:val="20"/>
          <w:szCs w:val="20"/>
          <w:lang w:eastAsia="zh-TW"/>
        </w:rPr>
        <w:drawing>
          <wp:anchor distT="0" distB="0" distL="114300" distR="114300" simplePos="0" relativeHeight="251715584" behindDoc="1" locked="0" layoutInCell="1" allowOverlap="1" wp14:anchorId="7860D12F" wp14:editId="3545FE32">
            <wp:simplePos x="0" y="0"/>
            <wp:positionH relativeFrom="column">
              <wp:posOffset>4041140</wp:posOffset>
            </wp:positionH>
            <wp:positionV relativeFrom="paragraph">
              <wp:posOffset>447040</wp:posOffset>
            </wp:positionV>
            <wp:extent cx="1833880" cy="2360930"/>
            <wp:effectExtent l="0" t="0" r="0" b="1270"/>
            <wp:wrapTight wrapText="bothSides">
              <wp:wrapPolygon edited="0">
                <wp:start x="0" y="0"/>
                <wp:lineTo x="0" y="21437"/>
                <wp:lineTo x="21316" y="21437"/>
                <wp:lineTo x="21316" y="0"/>
                <wp:lineTo x="0" y="0"/>
              </wp:wrapPolygon>
            </wp:wrapTight>
            <wp:docPr id="20485" name="Picture 5" descr="Asis No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5" descr="Asis Nov-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833880" cy="236093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0A43D1" w:rsidRPr="002A292C">
        <w:rPr>
          <w:rFonts w:asciiTheme="minorBidi" w:hAnsiTheme="minorBidi"/>
          <w:sz w:val="20"/>
          <w:szCs w:val="20"/>
          <w:lang w:eastAsia="zh-TW"/>
        </w:rPr>
        <w:t>In KP 43</w:t>
      </w:r>
      <w:r w:rsidR="000A43D1">
        <w:rPr>
          <w:rFonts w:asciiTheme="minorBidi" w:hAnsiTheme="minorBidi" w:hint="eastAsia"/>
          <w:sz w:val="20"/>
          <w:szCs w:val="20"/>
          <w:lang w:eastAsia="zh-TW"/>
        </w:rPr>
        <w:t>,</w:t>
      </w:r>
      <w:r w:rsidR="000A43D1" w:rsidRPr="002A292C">
        <w:rPr>
          <w:rFonts w:asciiTheme="minorBidi" w:hAnsiTheme="minorBidi"/>
          <w:sz w:val="20"/>
          <w:szCs w:val="20"/>
          <w:lang w:eastAsia="zh-TW"/>
        </w:rPr>
        <w:t>000 people were elected as LG representatives in 25 district</w:t>
      </w:r>
      <w:r w:rsidR="000A43D1">
        <w:rPr>
          <w:rFonts w:asciiTheme="minorBidi" w:hAnsiTheme="minorBidi" w:hint="eastAsia"/>
          <w:sz w:val="20"/>
          <w:szCs w:val="20"/>
          <w:lang w:eastAsia="zh-TW"/>
        </w:rPr>
        <w:t>s</w:t>
      </w:r>
      <w:r w:rsidR="000A43D1" w:rsidRPr="002A292C">
        <w:rPr>
          <w:rFonts w:asciiTheme="minorBidi" w:hAnsiTheme="minorBidi"/>
          <w:sz w:val="20"/>
          <w:szCs w:val="20"/>
          <w:lang w:eastAsia="zh-TW"/>
        </w:rPr>
        <w:t xml:space="preserve"> but to develop their capacity to run their business in an effective manner</w:t>
      </w:r>
      <w:r w:rsidR="000A43D1">
        <w:rPr>
          <w:rFonts w:asciiTheme="minorBidi" w:hAnsiTheme="minorBidi" w:hint="eastAsia"/>
          <w:sz w:val="20"/>
          <w:szCs w:val="20"/>
          <w:lang w:eastAsia="zh-TW"/>
        </w:rPr>
        <w:t xml:space="preserve"> is yet to be done</w:t>
      </w:r>
      <w:r w:rsidR="000A43D1" w:rsidRPr="002A292C">
        <w:rPr>
          <w:rFonts w:asciiTheme="minorBidi" w:hAnsiTheme="minorBidi"/>
          <w:sz w:val="20"/>
          <w:szCs w:val="20"/>
          <w:lang w:eastAsia="zh-TW"/>
        </w:rPr>
        <w:t xml:space="preserve">. The </w:t>
      </w:r>
      <w:r w:rsidR="000A43D1" w:rsidRPr="002A292C">
        <w:rPr>
          <w:rFonts w:asciiTheme="minorBidi" w:eastAsia="Batang" w:hAnsiTheme="minorBidi"/>
          <w:sz w:val="20"/>
          <w:szCs w:val="20"/>
        </w:rPr>
        <w:t xml:space="preserve">issues </w:t>
      </w:r>
      <w:r w:rsidR="000A43D1" w:rsidRPr="002A292C">
        <w:rPr>
          <w:rFonts w:asciiTheme="minorBidi" w:hAnsiTheme="minorBidi"/>
          <w:sz w:val="20"/>
          <w:szCs w:val="20"/>
          <w:lang w:eastAsia="zh-TW"/>
        </w:rPr>
        <w:t xml:space="preserve">elected LG representative are facing in KP </w:t>
      </w:r>
      <w:r w:rsidR="000A43D1" w:rsidRPr="002A292C">
        <w:rPr>
          <w:rFonts w:asciiTheme="minorBidi" w:eastAsia="Batang" w:hAnsiTheme="minorBidi"/>
          <w:sz w:val="20"/>
          <w:szCs w:val="20"/>
        </w:rPr>
        <w:t>are</w:t>
      </w:r>
      <w:r w:rsidR="000A43D1" w:rsidRPr="002A292C">
        <w:rPr>
          <w:rFonts w:asciiTheme="minorBidi" w:hAnsiTheme="minorBidi"/>
          <w:sz w:val="20"/>
          <w:szCs w:val="20"/>
          <w:lang w:eastAsia="zh-TW"/>
        </w:rPr>
        <w:t xml:space="preserve"> given below</w:t>
      </w:r>
    </w:p>
    <w:p w:rsidR="00DE58EE" w:rsidRPr="00D939D8" w:rsidRDefault="00D939D8" w:rsidP="00630D4C">
      <w:pPr>
        <w:pStyle w:val="BodyText"/>
        <w:numPr>
          <w:ilvl w:val="0"/>
          <w:numId w:val="27"/>
        </w:numPr>
        <w:spacing w:before="120"/>
        <w:rPr>
          <w:rFonts w:asciiTheme="minorBidi" w:hAnsiTheme="minorBidi"/>
          <w:sz w:val="20"/>
          <w:szCs w:val="20"/>
          <w:lang w:eastAsia="zh-TW"/>
        </w:rPr>
      </w:pPr>
      <w:r w:rsidRPr="00D939D8">
        <w:rPr>
          <w:rFonts w:asciiTheme="minorBidi" w:hAnsiTheme="minorBidi"/>
          <w:sz w:val="20"/>
          <w:szCs w:val="20"/>
          <w:lang w:eastAsia="zh-TW"/>
        </w:rPr>
        <w:t>Huge potential of capacity building of 43</w:t>
      </w:r>
      <w:r w:rsidR="000A43D1">
        <w:rPr>
          <w:rFonts w:asciiTheme="minorBidi" w:hAnsiTheme="minorBidi" w:hint="eastAsia"/>
          <w:sz w:val="20"/>
          <w:szCs w:val="20"/>
          <w:lang w:eastAsia="zh-TW"/>
        </w:rPr>
        <w:t>,</w:t>
      </w:r>
      <w:r w:rsidRPr="00D939D8">
        <w:rPr>
          <w:rFonts w:asciiTheme="minorBidi" w:hAnsiTheme="minorBidi"/>
          <w:sz w:val="20"/>
          <w:szCs w:val="20"/>
          <w:lang w:eastAsia="zh-TW"/>
        </w:rPr>
        <w:t xml:space="preserve">000 elected LG </w:t>
      </w:r>
      <w:r w:rsidR="000A43D1">
        <w:rPr>
          <w:rFonts w:asciiTheme="minorBidi" w:hAnsiTheme="minorBidi" w:hint="eastAsia"/>
          <w:sz w:val="20"/>
          <w:szCs w:val="20"/>
          <w:lang w:eastAsia="zh-TW"/>
        </w:rPr>
        <w:t xml:space="preserve">representatives </w:t>
      </w:r>
      <w:r w:rsidRPr="00D939D8">
        <w:rPr>
          <w:rFonts w:asciiTheme="minorBidi" w:hAnsiTheme="minorBidi"/>
          <w:sz w:val="20"/>
          <w:szCs w:val="20"/>
          <w:lang w:eastAsia="zh-TW"/>
        </w:rPr>
        <w:t>In KP 25</w:t>
      </w:r>
      <w:r w:rsidR="000A43D1">
        <w:rPr>
          <w:rFonts w:asciiTheme="minorBidi" w:hAnsiTheme="minorBidi" w:hint="eastAsia"/>
          <w:sz w:val="20"/>
          <w:szCs w:val="20"/>
          <w:lang w:eastAsia="zh-TW"/>
        </w:rPr>
        <w:t xml:space="preserve"> district</w:t>
      </w:r>
    </w:p>
    <w:p w:rsidR="00DE58EE" w:rsidRPr="00D939D8" w:rsidRDefault="000A43D1" w:rsidP="000A43D1">
      <w:pPr>
        <w:pStyle w:val="BodyText"/>
        <w:numPr>
          <w:ilvl w:val="0"/>
          <w:numId w:val="27"/>
        </w:numPr>
        <w:spacing w:before="120"/>
        <w:rPr>
          <w:rFonts w:asciiTheme="minorBidi" w:hAnsiTheme="minorBidi"/>
          <w:sz w:val="20"/>
          <w:szCs w:val="20"/>
          <w:lang w:eastAsia="zh-TW"/>
        </w:rPr>
      </w:pPr>
      <w:r>
        <w:rPr>
          <w:rFonts w:asciiTheme="minorBidi" w:hAnsiTheme="minorBidi" w:hint="eastAsia"/>
          <w:sz w:val="20"/>
          <w:szCs w:val="20"/>
          <w:lang w:eastAsia="zh-TW"/>
        </w:rPr>
        <w:t>The elected LG members l</w:t>
      </w:r>
      <w:r w:rsidR="00D939D8" w:rsidRPr="00D939D8">
        <w:rPr>
          <w:rFonts w:asciiTheme="minorBidi" w:hAnsiTheme="minorBidi"/>
          <w:sz w:val="20"/>
          <w:szCs w:val="20"/>
          <w:lang w:eastAsia="zh-TW"/>
        </w:rPr>
        <w:t>ack</w:t>
      </w:r>
      <w:r>
        <w:rPr>
          <w:rFonts w:asciiTheme="minorBidi" w:hAnsiTheme="minorBidi" w:hint="eastAsia"/>
          <w:sz w:val="20"/>
          <w:szCs w:val="20"/>
          <w:lang w:eastAsia="zh-TW"/>
        </w:rPr>
        <w:t>s</w:t>
      </w:r>
      <w:r w:rsidR="00D939D8" w:rsidRPr="00D939D8">
        <w:rPr>
          <w:rFonts w:asciiTheme="minorBidi" w:hAnsiTheme="minorBidi"/>
          <w:sz w:val="20"/>
          <w:szCs w:val="20"/>
          <w:lang w:eastAsia="zh-TW"/>
        </w:rPr>
        <w:t xml:space="preserve"> proper orientation/clarity on LG Act 2013/LG system </w:t>
      </w:r>
    </w:p>
    <w:p w:rsidR="00DE58EE" w:rsidRPr="00D939D8" w:rsidRDefault="00D939D8" w:rsidP="00D939D8">
      <w:pPr>
        <w:pStyle w:val="BodyText"/>
        <w:numPr>
          <w:ilvl w:val="0"/>
          <w:numId w:val="27"/>
        </w:numPr>
        <w:spacing w:before="120"/>
        <w:rPr>
          <w:rFonts w:asciiTheme="minorBidi" w:hAnsiTheme="minorBidi"/>
          <w:sz w:val="20"/>
          <w:szCs w:val="20"/>
          <w:lang w:eastAsia="zh-TW"/>
        </w:rPr>
      </w:pPr>
      <w:r w:rsidRPr="00D939D8">
        <w:rPr>
          <w:rFonts w:asciiTheme="minorBidi" w:hAnsiTheme="minorBidi"/>
          <w:sz w:val="20"/>
          <w:szCs w:val="20"/>
          <w:lang w:eastAsia="zh-TW"/>
        </w:rPr>
        <w:t>Lack of clarity about the authority, role and responsibilities at three tiers</w:t>
      </w:r>
    </w:p>
    <w:p w:rsidR="00DE58EE" w:rsidRPr="00D939D8" w:rsidRDefault="00D939D8" w:rsidP="00D939D8">
      <w:pPr>
        <w:pStyle w:val="BodyText"/>
        <w:numPr>
          <w:ilvl w:val="0"/>
          <w:numId w:val="27"/>
        </w:numPr>
        <w:spacing w:before="120"/>
        <w:rPr>
          <w:rFonts w:asciiTheme="minorBidi" w:hAnsiTheme="minorBidi"/>
          <w:sz w:val="20"/>
          <w:szCs w:val="20"/>
          <w:lang w:eastAsia="zh-TW"/>
        </w:rPr>
      </w:pPr>
      <w:r w:rsidRPr="00D939D8">
        <w:rPr>
          <w:rFonts w:asciiTheme="minorBidi" w:hAnsiTheme="minorBidi"/>
          <w:sz w:val="20"/>
          <w:szCs w:val="20"/>
          <w:lang w:eastAsia="zh-TW"/>
        </w:rPr>
        <w:t>Lack of guidance how to allocate funds and play effective roles at the local level</w:t>
      </w:r>
    </w:p>
    <w:p w:rsidR="00DE58EE" w:rsidRDefault="00D939D8" w:rsidP="00D939D8">
      <w:pPr>
        <w:pStyle w:val="BodyText"/>
        <w:numPr>
          <w:ilvl w:val="0"/>
          <w:numId w:val="27"/>
        </w:numPr>
        <w:spacing w:before="120"/>
        <w:rPr>
          <w:rFonts w:asciiTheme="minorBidi" w:hAnsiTheme="minorBidi"/>
          <w:sz w:val="20"/>
          <w:szCs w:val="20"/>
          <w:lang w:eastAsia="zh-TW"/>
        </w:rPr>
      </w:pPr>
      <w:r w:rsidRPr="00D939D8">
        <w:rPr>
          <w:rFonts w:asciiTheme="minorBidi" w:hAnsiTheme="minorBidi"/>
          <w:sz w:val="20"/>
          <w:szCs w:val="20"/>
          <w:lang w:eastAsia="zh-TW"/>
        </w:rPr>
        <w:t>Disparaging support by the government officials</w:t>
      </w:r>
    </w:p>
    <w:p w:rsidR="002E4848" w:rsidRPr="002A292C" w:rsidRDefault="002E4848" w:rsidP="00A432C6">
      <w:pPr>
        <w:pStyle w:val="BodyText"/>
        <w:numPr>
          <w:ilvl w:val="0"/>
          <w:numId w:val="27"/>
        </w:numPr>
        <w:spacing w:before="120"/>
        <w:jc w:val="both"/>
        <w:rPr>
          <w:rFonts w:asciiTheme="minorBidi" w:hAnsiTheme="minorBidi"/>
          <w:sz w:val="20"/>
          <w:szCs w:val="20"/>
          <w:lang w:eastAsia="zh-TW"/>
        </w:rPr>
      </w:pPr>
      <w:r w:rsidRPr="002A292C">
        <w:rPr>
          <w:rFonts w:asciiTheme="minorBidi" w:hAnsiTheme="minorBidi"/>
          <w:sz w:val="20"/>
          <w:szCs w:val="20"/>
          <w:lang w:eastAsia="zh-TW"/>
        </w:rPr>
        <w:t xml:space="preserve">In the above mentioned backdrop </w:t>
      </w:r>
      <w:r w:rsidRPr="002A292C">
        <w:rPr>
          <w:rFonts w:asciiTheme="minorBidi" w:eastAsia="Batang" w:hAnsiTheme="minorBidi"/>
          <w:sz w:val="20"/>
          <w:szCs w:val="20"/>
        </w:rPr>
        <w:t xml:space="preserve">there is a good opportunity for civil society </w:t>
      </w:r>
      <w:r w:rsidR="000A43D1" w:rsidRPr="002A292C">
        <w:rPr>
          <w:rFonts w:asciiTheme="minorBidi" w:eastAsia="Batang" w:hAnsiTheme="minorBidi"/>
          <w:sz w:val="20"/>
          <w:szCs w:val="20"/>
        </w:rPr>
        <w:t>organizations</w:t>
      </w:r>
      <w:r w:rsidRPr="002A292C">
        <w:rPr>
          <w:rFonts w:asciiTheme="minorBidi" w:eastAsia="Batang" w:hAnsiTheme="minorBidi"/>
          <w:sz w:val="20"/>
          <w:szCs w:val="20"/>
        </w:rPr>
        <w:t xml:space="preserve"> like </w:t>
      </w:r>
      <w:r w:rsidRPr="002A292C">
        <w:rPr>
          <w:rFonts w:asciiTheme="minorBidi" w:hAnsiTheme="minorBidi"/>
          <w:sz w:val="20"/>
          <w:szCs w:val="20"/>
          <w:lang w:eastAsia="zh-TW"/>
        </w:rPr>
        <w:t xml:space="preserve">WAJ </w:t>
      </w:r>
      <w:r w:rsidRPr="002A292C">
        <w:rPr>
          <w:rFonts w:asciiTheme="minorBidi" w:eastAsia="Batang" w:hAnsiTheme="minorBidi"/>
          <w:sz w:val="20"/>
          <w:szCs w:val="20"/>
        </w:rPr>
        <w:t xml:space="preserve">to </w:t>
      </w:r>
      <w:r w:rsidR="000A43D1">
        <w:rPr>
          <w:rFonts w:asciiTheme="minorBidi" w:hAnsiTheme="minorBidi" w:hint="eastAsia"/>
          <w:sz w:val="20"/>
          <w:szCs w:val="20"/>
          <w:lang w:eastAsia="zh-TW"/>
        </w:rPr>
        <w:t xml:space="preserve">join hands with KP </w:t>
      </w:r>
      <w:r w:rsidR="000A43D1">
        <w:rPr>
          <w:rFonts w:asciiTheme="minorBidi" w:hAnsiTheme="minorBidi"/>
          <w:sz w:val="20"/>
          <w:szCs w:val="20"/>
          <w:lang w:eastAsia="zh-TW"/>
        </w:rPr>
        <w:t>government</w:t>
      </w:r>
      <w:r w:rsidR="000A43D1">
        <w:rPr>
          <w:rFonts w:asciiTheme="minorBidi" w:hAnsiTheme="minorBidi" w:hint="eastAsia"/>
          <w:sz w:val="20"/>
          <w:szCs w:val="20"/>
          <w:lang w:eastAsia="zh-TW"/>
        </w:rPr>
        <w:t xml:space="preserve"> and various donors </w:t>
      </w:r>
      <w:r w:rsidRPr="002A292C">
        <w:rPr>
          <w:rFonts w:asciiTheme="minorBidi" w:eastAsia="Batang" w:hAnsiTheme="minorBidi"/>
          <w:sz w:val="20"/>
          <w:szCs w:val="20"/>
        </w:rPr>
        <w:t xml:space="preserve">play an active role to </w:t>
      </w:r>
      <w:r w:rsidRPr="002A292C">
        <w:rPr>
          <w:rFonts w:asciiTheme="minorBidi" w:hAnsiTheme="minorBidi"/>
          <w:sz w:val="20"/>
          <w:szCs w:val="20"/>
          <w:lang w:eastAsia="zh-TW"/>
        </w:rPr>
        <w:t>arrange capacity building programme for elected LG representatives in KP to strengthen the new LG system given by present KP government</w:t>
      </w:r>
    </w:p>
    <w:p w:rsidR="002E4848" w:rsidRPr="002A292C" w:rsidRDefault="002E4848" w:rsidP="002E4848">
      <w:pPr>
        <w:pStyle w:val="BodyText"/>
        <w:spacing w:before="120"/>
        <w:jc w:val="both"/>
        <w:rPr>
          <w:rFonts w:asciiTheme="minorBidi" w:eastAsia="Batang" w:hAnsiTheme="minorBidi"/>
          <w:b/>
          <w:bCs/>
          <w:sz w:val="20"/>
          <w:szCs w:val="20"/>
        </w:rPr>
      </w:pPr>
      <w:r w:rsidRPr="002A292C">
        <w:rPr>
          <w:rFonts w:asciiTheme="minorBidi" w:eastAsia="Batang" w:hAnsiTheme="minorBidi"/>
          <w:sz w:val="20"/>
          <w:szCs w:val="20"/>
        </w:rPr>
        <w:t>:</w:t>
      </w:r>
    </w:p>
    <w:p w:rsidR="002E4848" w:rsidRPr="002A292C" w:rsidRDefault="002E4848" w:rsidP="002E4848">
      <w:pPr>
        <w:rPr>
          <w:rFonts w:asciiTheme="minorBidi" w:hAnsiTheme="minorBidi"/>
          <w:b/>
          <w:bCs/>
          <w:sz w:val="20"/>
          <w:szCs w:val="20"/>
          <w:lang w:val="en-GB"/>
        </w:rPr>
      </w:pPr>
      <w:r w:rsidRPr="002A292C">
        <w:rPr>
          <w:rFonts w:asciiTheme="minorBidi" w:hAnsiTheme="minorBidi"/>
          <w:b/>
          <w:bCs/>
          <w:sz w:val="20"/>
          <w:szCs w:val="20"/>
          <w:lang w:val="en-GB"/>
        </w:rPr>
        <w:t>WAJ experience in capacity building of elected representatives</w:t>
      </w:r>
    </w:p>
    <w:p w:rsidR="000A43D1" w:rsidRDefault="002E4848" w:rsidP="002E4848">
      <w:pPr>
        <w:tabs>
          <w:tab w:val="left" w:pos="2640"/>
        </w:tabs>
        <w:jc w:val="both"/>
        <w:rPr>
          <w:rFonts w:asciiTheme="minorBidi" w:hAnsiTheme="minorBidi"/>
          <w:sz w:val="20"/>
          <w:szCs w:val="20"/>
          <w:lang w:eastAsia="zh-TW"/>
        </w:rPr>
      </w:pPr>
      <w:r w:rsidRPr="002A292C">
        <w:rPr>
          <w:rFonts w:asciiTheme="minorBidi" w:hAnsiTheme="minorBidi"/>
          <w:sz w:val="20"/>
          <w:szCs w:val="20"/>
          <w:lang w:val="en-GB"/>
        </w:rPr>
        <w:t xml:space="preserve">WAJ </w:t>
      </w:r>
      <w:r w:rsidR="000A43D1">
        <w:rPr>
          <w:rFonts w:asciiTheme="minorBidi" w:hAnsiTheme="minorBidi" w:hint="eastAsia"/>
          <w:sz w:val="20"/>
          <w:szCs w:val="20"/>
          <w:lang w:val="en-GB" w:eastAsia="zh-TW"/>
        </w:rPr>
        <w:t xml:space="preserve">and its leadership </w:t>
      </w:r>
      <w:r w:rsidRPr="002A292C">
        <w:rPr>
          <w:rFonts w:asciiTheme="minorBidi" w:hAnsiTheme="minorBidi"/>
          <w:sz w:val="20"/>
          <w:szCs w:val="20"/>
          <w:lang w:val="en-GB"/>
        </w:rPr>
        <w:t xml:space="preserve">has sufficient experience in designing and implementing </w:t>
      </w:r>
      <w:r w:rsidRPr="002A292C">
        <w:rPr>
          <w:rFonts w:asciiTheme="minorBidi" w:eastAsia="Batang" w:hAnsiTheme="minorBidi"/>
          <w:sz w:val="20"/>
          <w:szCs w:val="20"/>
        </w:rPr>
        <w:t xml:space="preserve">capacity </w:t>
      </w:r>
      <w:r w:rsidRPr="002A292C">
        <w:rPr>
          <w:rFonts w:asciiTheme="minorBidi" w:hAnsiTheme="minorBidi"/>
          <w:sz w:val="20"/>
          <w:szCs w:val="20"/>
        </w:rPr>
        <w:t>building programme for elected LG councilors, political parties and GLAs.</w:t>
      </w:r>
      <w:r>
        <w:rPr>
          <w:rFonts w:asciiTheme="minorBidi" w:hAnsiTheme="minorBidi" w:hint="eastAsia"/>
          <w:sz w:val="20"/>
          <w:szCs w:val="20"/>
        </w:rPr>
        <w:t xml:space="preserve"> </w:t>
      </w:r>
      <w:r w:rsidR="000A43D1">
        <w:rPr>
          <w:rFonts w:asciiTheme="minorBidi" w:hAnsiTheme="minorBidi" w:hint="eastAsia"/>
          <w:sz w:val="20"/>
          <w:szCs w:val="20"/>
          <w:lang w:eastAsia="zh-TW"/>
        </w:rPr>
        <w:t xml:space="preserve">Some of key </w:t>
      </w:r>
      <w:r w:rsidR="000A43D1">
        <w:rPr>
          <w:rFonts w:asciiTheme="minorBidi" w:hAnsiTheme="minorBidi"/>
          <w:sz w:val="20"/>
          <w:szCs w:val="20"/>
          <w:lang w:eastAsia="zh-TW"/>
        </w:rPr>
        <w:t>glimpses</w:t>
      </w:r>
      <w:r w:rsidR="000A43D1">
        <w:rPr>
          <w:rFonts w:asciiTheme="minorBidi" w:hAnsiTheme="minorBidi" w:hint="eastAsia"/>
          <w:sz w:val="20"/>
          <w:szCs w:val="20"/>
          <w:lang w:eastAsia="zh-TW"/>
        </w:rPr>
        <w:t xml:space="preserve"> are </w:t>
      </w:r>
      <w:r w:rsidR="000A43D1">
        <w:rPr>
          <w:rFonts w:asciiTheme="minorBidi" w:hAnsiTheme="minorBidi"/>
          <w:sz w:val="20"/>
          <w:szCs w:val="20"/>
          <w:lang w:eastAsia="zh-TW"/>
        </w:rPr>
        <w:t>narrated</w:t>
      </w:r>
      <w:r w:rsidR="000A43D1">
        <w:rPr>
          <w:rFonts w:asciiTheme="minorBidi" w:hAnsiTheme="minorBidi" w:hint="eastAsia"/>
          <w:sz w:val="20"/>
          <w:szCs w:val="20"/>
          <w:lang w:eastAsia="zh-TW"/>
        </w:rPr>
        <w:t xml:space="preserve"> as </w:t>
      </w:r>
      <w:r w:rsidR="000A43D1">
        <w:rPr>
          <w:rFonts w:asciiTheme="minorBidi" w:hAnsiTheme="minorBidi"/>
          <w:sz w:val="20"/>
          <w:szCs w:val="20"/>
          <w:lang w:eastAsia="zh-TW"/>
        </w:rPr>
        <w:t>below</w:t>
      </w:r>
      <w:r w:rsidR="000A43D1">
        <w:rPr>
          <w:rFonts w:asciiTheme="minorBidi" w:hAnsiTheme="minorBidi" w:hint="eastAsia"/>
          <w:sz w:val="20"/>
          <w:szCs w:val="20"/>
          <w:lang w:eastAsia="zh-TW"/>
        </w:rPr>
        <w:t>;</w:t>
      </w:r>
      <w:r w:rsidR="00A432C6" w:rsidRPr="00A432C6">
        <w:rPr>
          <w:rFonts w:asciiTheme="minorBidi" w:hAnsiTheme="minorBidi"/>
          <w:sz w:val="20"/>
          <w:szCs w:val="20"/>
          <w:lang w:eastAsia="zh-TW"/>
        </w:rPr>
        <w:t xml:space="preserve"> </w:t>
      </w:r>
    </w:p>
    <w:p w:rsidR="000A43D1" w:rsidRPr="000A43D1" w:rsidRDefault="002E4848" w:rsidP="000A43D1">
      <w:pPr>
        <w:pStyle w:val="ListParagraph"/>
        <w:numPr>
          <w:ilvl w:val="0"/>
          <w:numId w:val="24"/>
        </w:numPr>
        <w:tabs>
          <w:tab w:val="left" w:pos="2640"/>
        </w:tabs>
        <w:jc w:val="both"/>
        <w:rPr>
          <w:rFonts w:asciiTheme="minorBidi" w:hAnsiTheme="minorBidi"/>
          <w:color w:val="000000"/>
          <w:sz w:val="20"/>
          <w:szCs w:val="20"/>
        </w:rPr>
      </w:pPr>
      <w:r w:rsidRPr="000A43D1">
        <w:rPr>
          <w:rFonts w:asciiTheme="minorBidi" w:hAnsiTheme="minorBidi"/>
          <w:sz w:val="20"/>
          <w:szCs w:val="20"/>
          <w:lang w:val="en-GB"/>
        </w:rPr>
        <w:t xml:space="preserve">Executive Director of WAJ was selected as member working group </w:t>
      </w:r>
      <w:r w:rsidR="000A43D1">
        <w:rPr>
          <w:rFonts w:asciiTheme="minorBidi" w:hAnsiTheme="minorBidi" w:hint="eastAsia"/>
          <w:sz w:val="20"/>
          <w:szCs w:val="20"/>
          <w:lang w:val="en-GB" w:eastAsia="zh-TW"/>
        </w:rPr>
        <w:t xml:space="preserve">member </w:t>
      </w:r>
      <w:r w:rsidRPr="000A43D1">
        <w:rPr>
          <w:rFonts w:asciiTheme="minorBidi" w:hAnsiTheme="minorBidi"/>
          <w:sz w:val="20"/>
          <w:szCs w:val="20"/>
          <w:lang w:val="en-GB"/>
        </w:rPr>
        <w:t>by K</w:t>
      </w:r>
      <w:r w:rsidR="000A43D1">
        <w:rPr>
          <w:rFonts w:asciiTheme="minorBidi" w:hAnsiTheme="minorBidi" w:hint="eastAsia"/>
          <w:sz w:val="20"/>
          <w:szCs w:val="20"/>
          <w:lang w:val="en-GB" w:eastAsia="zh-TW"/>
        </w:rPr>
        <w:t>P</w:t>
      </w:r>
      <w:r w:rsidRPr="000A43D1">
        <w:rPr>
          <w:rFonts w:asciiTheme="minorBidi" w:hAnsiTheme="minorBidi"/>
          <w:sz w:val="20"/>
          <w:szCs w:val="20"/>
          <w:lang w:val="en-GB"/>
        </w:rPr>
        <w:t xml:space="preserve"> Government to formulate KP LG Act 2013. </w:t>
      </w:r>
    </w:p>
    <w:p w:rsidR="009C2CB5" w:rsidRDefault="009C2CB5" w:rsidP="003D6F12">
      <w:pPr>
        <w:pStyle w:val="ListParagraph"/>
        <w:numPr>
          <w:ilvl w:val="0"/>
          <w:numId w:val="24"/>
        </w:numPr>
        <w:tabs>
          <w:tab w:val="left" w:pos="2640"/>
        </w:tabs>
        <w:jc w:val="both"/>
        <w:rPr>
          <w:rFonts w:asciiTheme="minorBidi" w:hAnsiTheme="minorBidi"/>
          <w:color w:val="000000"/>
          <w:sz w:val="20"/>
          <w:szCs w:val="20"/>
        </w:rPr>
      </w:pPr>
      <w:r>
        <w:rPr>
          <w:rFonts w:asciiTheme="minorBidi" w:hAnsiTheme="minorBidi" w:hint="eastAsia"/>
          <w:color w:val="000000"/>
          <w:sz w:val="20"/>
          <w:szCs w:val="20"/>
          <w:lang w:eastAsia="zh-TW"/>
        </w:rPr>
        <w:t xml:space="preserve">He is founding member of Free &amp; Fair Election Network (FAFEN) </w:t>
      </w:r>
    </w:p>
    <w:p w:rsidR="009C2CB5" w:rsidRDefault="009C2CB5" w:rsidP="009C2CB5">
      <w:pPr>
        <w:pStyle w:val="ListParagraph"/>
        <w:tabs>
          <w:tab w:val="left" w:pos="2640"/>
        </w:tabs>
        <w:jc w:val="both"/>
        <w:rPr>
          <w:rFonts w:asciiTheme="minorBidi" w:hAnsiTheme="minorBidi"/>
          <w:color w:val="000000"/>
          <w:sz w:val="20"/>
          <w:szCs w:val="20"/>
        </w:rPr>
      </w:pPr>
    </w:p>
    <w:p w:rsidR="009C2CB5" w:rsidRPr="009C2CB5" w:rsidRDefault="009C2CB5" w:rsidP="003D6F12">
      <w:pPr>
        <w:pStyle w:val="ListParagraph"/>
        <w:numPr>
          <w:ilvl w:val="0"/>
          <w:numId w:val="24"/>
        </w:numPr>
        <w:tabs>
          <w:tab w:val="left" w:pos="2640"/>
        </w:tabs>
        <w:jc w:val="both"/>
        <w:rPr>
          <w:rFonts w:asciiTheme="minorBidi" w:hAnsiTheme="minorBidi"/>
          <w:color w:val="000000"/>
          <w:sz w:val="20"/>
          <w:szCs w:val="20"/>
        </w:rPr>
      </w:pPr>
      <w:r>
        <w:rPr>
          <w:rFonts w:asciiTheme="minorBidi" w:hAnsiTheme="minorBidi" w:hint="eastAsia"/>
          <w:color w:val="000000"/>
          <w:sz w:val="20"/>
          <w:szCs w:val="20"/>
          <w:lang w:eastAsia="zh-TW"/>
        </w:rPr>
        <w:t xml:space="preserve">He is founding Trustee of Trust for </w:t>
      </w:r>
      <w:r>
        <w:rPr>
          <w:rFonts w:asciiTheme="minorBidi" w:hAnsiTheme="minorBidi"/>
          <w:color w:val="000000"/>
          <w:sz w:val="20"/>
          <w:szCs w:val="20"/>
          <w:lang w:eastAsia="zh-TW"/>
        </w:rPr>
        <w:t>Democratic</w:t>
      </w:r>
      <w:r>
        <w:rPr>
          <w:rFonts w:asciiTheme="minorBidi" w:hAnsiTheme="minorBidi" w:hint="eastAsia"/>
          <w:color w:val="000000"/>
          <w:sz w:val="20"/>
          <w:szCs w:val="20"/>
          <w:lang w:eastAsia="zh-TW"/>
        </w:rPr>
        <w:t xml:space="preserve"> Education &amp; </w:t>
      </w:r>
      <w:r>
        <w:rPr>
          <w:rFonts w:asciiTheme="minorBidi" w:hAnsiTheme="minorBidi"/>
          <w:color w:val="000000"/>
          <w:sz w:val="20"/>
          <w:szCs w:val="20"/>
          <w:lang w:eastAsia="zh-TW"/>
        </w:rPr>
        <w:t>Accountability</w:t>
      </w:r>
      <w:r>
        <w:rPr>
          <w:rFonts w:asciiTheme="minorBidi" w:hAnsiTheme="minorBidi" w:hint="eastAsia"/>
          <w:color w:val="000000"/>
          <w:sz w:val="20"/>
          <w:szCs w:val="20"/>
          <w:lang w:eastAsia="zh-TW"/>
        </w:rPr>
        <w:t xml:space="preserve"> (TDEA) </w:t>
      </w:r>
    </w:p>
    <w:p w:rsidR="009C2CB5" w:rsidRPr="009C2CB5" w:rsidRDefault="009C2CB5" w:rsidP="009C2CB5">
      <w:pPr>
        <w:pStyle w:val="ListParagraph"/>
        <w:tabs>
          <w:tab w:val="left" w:pos="2640"/>
        </w:tabs>
        <w:jc w:val="both"/>
        <w:rPr>
          <w:rFonts w:asciiTheme="minorBidi" w:hAnsiTheme="minorBidi"/>
          <w:color w:val="000000"/>
          <w:sz w:val="20"/>
          <w:szCs w:val="20"/>
        </w:rPr>
      </w:pPr>
    </w:p>
    <w:p w:rsidR="000A43D1" w:rsidRPr="000A43D1" w:rsidRDefault="002E4848" w:rsidP="003D6F12">
      <w:pPr>
        <w:pStyle w:val="ListParagraph"/>
        <w:numPr>
          <w:ilvl w:val="0"/>
          <w:numId w:val="24"/>
        </w:numPr>
        <w:tabs>
          <w:tab w:val="left" w:pos="2640"/>
        </w:tabs>
        <w:jc w:val="both"/>
        <w:rPr>
          <w:rFonts w:asciiTheme="minorBidi" w:hAnsiTheme="minorBidi"/>
          <w:color w:val="000000"/>
          <w:sz w:val="20"/>
          <w:szCs w:val="20"/>
        </w:rPr>
      </w:pPr>
      <w:r w:rsidRPr="000A43D1">
        <w:rPr>
          <w:rFonts w:asciiTheme="minorBidi" w:hAnsiTheme="minorBidi"/>
          <w:sz w:val="20"/>
          <w:szCs w:val="20"/>
          <w:lang w:val="en-GB"/>
        </w:rPr>
        <w:t xml:space="preserve">He has </w:t>
      </w:r>
      <w:r w:rsidR="003D6F12">
        <w:rPr>
          <w:rFonts w:asciiTheme="minorBidi" w:hAnsiTheme="minorBidi" w:hint="eastAsia"/>
          <w:sz w:val="20"/>
          <w:szCs w:val="20"/>
          <w:lang w:val="en-GB" w:eastAsia="zh-TW"/>
        </w:rPr>
        <w:t xml:space="preserve">25 year of experience as governance and advocacy expert, </w:t>
      </w:r>
      <w:r w:rsidRPr="000A43D1">
        <w:rPr>
          <w:rFonts w:asciiTheme="minorBidi" w:hAnsiTheme="minorBidi"/>
          <w:sz w:val="20"/>
          <w:szCs w:val="20"/>
          <w:lang w:val="en-GB"/>
        </w:rPr>
        <w:t>17 year working experience design and implement various capacities building programme for diverse group of audience including LG representatives, political parties</w:t>
      </w:r>
    </w:p>
    <w:p w:rsidR="000A43D1" w:rsidRPr="000A43D1" w:rsidRDefault="000A43D1" w:rsidP="000A43D1">
      <w:pPr>
        <w:pStyle w:val="ListParagraph"/>
        <w:tabs>
          <w:tab w:val="left" w:pos="2640"/>
        </w:tabs>
        <w:jc w:val="both"/>
        <w:rPr>
          <w:rFonts w:asciiTheme="minorBidi" w:hAnsiTheme="minorBidi"/>
          <w:color w:val="000000"/>
          <w:sz w:val="20"/>
          <w:szCs w:val="20"/>
        </w:rPr>
      </w:pPr>
    </w:p>
    <w:p w:rsidR="000A43D1" w:rsidRPr="000A43D1" w:rsidRDefault="002E4848" w:rsidP="000A43D1">
      <w:pPr>
        <w:pStyle w:val="ListParagraph"/>
        <w:numPr>
          <w:ilvl w:val="0"/>
          <w:numId w:val="24"/>
        </w:numPr>
        <w:tabs>
          <w:tab w:val="left" w:pos="2640"/>
        </w:tabs>
        <w:jc w:val="both"/>
        <w:rPr>
          <w:rFonts w:asciiTheme="minorBidi" w:hAnsiTheme="minorBidi"/>
          <w:color w:val="000000"/>
          <w:sz w:val="20"/>
          <w:szCs w:val="20"/>
        </w:rPr>
      </w:pPr>
      <w:r w:rsidRPr="000A43D1">
        <w:rPr>
          <w:rFonts w:asciiTheme="minorBidi" w:hAnsiTheme="minorBidi"/>
          <w:sz w:val="20"/>
          <w:szCs w:val="20"/>
          <w:lang w:val="en-GB"/>
        </w:rPr>
        <w:t xml:space="preserve"> He is also master trainer on LG and 18</w:t>
      </w:r>
      <w:r w:rsidRPr="000A43D1">
        <w:rPr>
          <w:rFonts w:asciiTheme="minorBidi" w:hAnsiTheme="minorBidi"/>
          <w:sz w:val="20"/>
          <w:szCs w:val="20"/>
          <w:vertAlign w:val="superscript"/>
          <w:lang w:val="en-GB"/>
        </w:rPr>
        <w:t>th</w:t>
      </w:r>
      <w:r w:rsidRPr="000A43D1">
        <w:rPr>
          <w:rFonts w:asciiTheme="minorBidi" w:hAnsiTheme="minorBidi"/>
          <w:sz w:val="20"/>
          <w:szCs w:val="20"/>
          <w:lang w:val="en-GB"/>
        </w:rPr>
        <w:t xml:space="preserve"> amendment. </w:t>
      </w:r>
    </w:p>
    <w:p w:rsidR="000A43D1" w:rsidRDefault="000A43D1" w:rsidP="000A43D1">
      <w:pPr>
        <w:pStyle w:val="ListParagraph"/>
        <w:tabs>
          <w:tab w:val="left" w:pos="2640"/>
        </w:tabs>
        <w:jc w:val="both"/>
        <w:rPr>
          <w:rFonts w:asciiTheme="minorBidi" w:hAnsiTheme="minorBidi"/>
          <w:color w:val="000000"/>
          <w:sz w:val="20"/>
          <w:szCs w:val="20"/>
        </w:rPr>
      </w:pPr>
    </w:p>
    <w:p w:rsidR="000A43D1" w:rsidRDefault="002E4848" w:rsidP="000A43D1">
      <w:pPr>
        <w:pStyle w:val="ListParagraph"/>
        <w:numPr>
          <w:ilvl w:val="0"/>
          <w:numId w:val="24"/>
        </w:numPr>
        <w:tabs>
          <w:tab w:val="left" w:pos="2640"/>
        </w:tabs>
        <w:jc w:val="both"/>
        <w:rPr>
          <w:rFonts w:asciiTheme="minorBidi" w:hAnsiTheme="minorBidi"/>
          <w:color w:val="000000"/>
          <w:sz w:val="20"/>
          <w:szCs w:val="20"/>
        </w:rPr>
      </w:pPr>
      <w:r w:rsidRPr="000A43D1">
        <w:rPr>
          <w:rFonts w:asciiTheme="minorBidi" w:hAnsiTheme="minorBidi"/>
          <w:color w:val="000000"/>
          <w:sz w:val="20"/>
          <w:szCs w:val="20"/>
        </w:rPr>
        <w:t xml:space="preserve">Strong liaison skills with establishment of productive working relationships with government officials and Government Line Agencies (GLAs), elected representatives in national and provincial assemblies, political parties, civil society organizations and networks, media, think tanks and advocacy groups in Pakistan. </w:t>
      </w:r>
    </w:p>
    <w:p w:rsidR="000A43D1" w:rsidRDefault="000A43D1" w:rsidP="000A43D1">
      <w:pPr>
        <w:pStyle w:val="ListParagraph"/>
        <w:tabs>
          <w:tab w:val="left" w:pos="2640"/>
        </w:tabs>
        <w:jc w:val="both"/>
        <w:rPr>
          <w:rFonts w:asciiTheme="minorBidi" w:hAnsiTheme="minorBidi"/>
          <w:color w:val="000000"/>
          <w:sz w:val="20"/>
          <w:szCs w:val="20"/>
        </w:rPr>
      </w:pPr>
    </w:p>
    <w:p w:rsidR="002E4848" w:rsidRPr="000A43D1" w:rsidRDefault="000A43D1" w:rsidP="000A43D1">
      <w:pPr>
        <w:pStyle w:val="ListParagraph"/>
        <w:numPr>
          <w:ilvl w:val="0"/>
          <w:numId w:val="24"/>
        </w:numPr>
        <w:tabs>
          <w:tab w:val="left" w:pos="2640"/>
        </w:tabs>
        <w:jc w:val="both"/>
        <w:rPr>
          <w:rFonts w:asciiTheme="minorBidi" w:hAnsiTheme="minorBidi"/>
          <w:color w:val="000000"/>
          <w:sz w:val="20"/>
          <w:szCs w:val="20"/>
        </w:rPr>
      </w:pPr>
      <w:r>
        <w:rPr>
          <w:rFonts w:asciiTheme="minorBidi" w:hAnsiTheme="minorBidi" w:hint="eastAsia"/>
          <w:color w:val="000000"/>
          <w:sz w:val="20"/>
          <w:szCs w:val="20"/>
          <w:lang w:eastAsia="zh-TW"/>
        </w:rPr>
        <w:t xml:space="preserve">He had </w:t>
      </w:r>
      <w:r w:rsidR="002E4848" w:rsidRPr="000A43D1">
        <w:rPr>
          <w:rFonts w:asciiTheme="minorBidi" w:hAnsiTheme="minorBidi"/>
          <w:color w:val="000000"/>
          <w:sz w:val="20"/>
          <w:szCs w:val="20"/>
        </w:rPr>
        <w:t>Conducted trainings and capacity development workshops with elected representatives, political parties and civil society on democratic governance, institutional development, accountability and electoral reforms;</w:t>
      </w:r>
    </w:p>
    <w:p w:rsidR="002E4848" w:rsidRPr="002A292C" w:rsidRDefault="002E4848" w:rsidP="002E4848">
      <w:pPr>
        <w:pStyle w:val="BodyText2"/>
        <w:numPr>
          <w:ilvl w:val="0"/>
          <w:numId w:val="18"/>
        </w:numPr>
        <w:spacing w:after="0" w:line="240" w:lineRule="auto"/>
        <w:jc w:val="both"/>
        <w:rPr>
          <w:rFonts w:asciiTheme="minorBidi" w:hAnsiTheme="minorBidi"/>
          <w:sz w:val="20"/>
          <w:szCs w:val="20"/>
        </w:rPr>
      </w:pPr>
      <w:r w:rsidRPr="002A292C">
        <w:rPr>
          <w:rFonts w:asciiTheme="minorBidi" w:hAnsiTheme="minorBidi"/>
          <w:sz w:val="20"/>
          <w:szCs w:val="20"/>
          <w:lang w:val="en-GB"/>
        </w:rPr>
        <w:lastRenderedPageBreak/>
        <w:t xml:space="preserve">He remained provincial coordinator of RNE funded capacity building programme for women, Peasant and </w:t>
      </w:r>
      <w:proofErr w:type="spellStart"/>
      <w:r w:rsidRPr="002A292C">
        <w:rPr>
          <w:rFonts w:asciiTheme="minorBidi" w:hAnsiTheme="minorBidi"/>
          <w:sz w:val="20"/>
          <w:szCs w:val="20"/>
          <w:lang w:val="en-GB"/>
        </w:rPr>
        <w:t>Kissan</w:t>
      </w:r>
      <w:proofErr w:type="spellEnd"/>
      <w:r w:rsidRPr="002A292C">
        <w:rPr>
          <w:rFonts w:asciiTheme="minorBidi" w:hAnsiTheme="minorBidi"/>
          <w:sz w:val="20"/>
          <w:szCs w:val="20"/>
          <w:lang w:val="en-GB"/>
        </w:rPr>
        <w:t xml:space="preserve"> Councillors in 2001. </w:t>
      </w:r>
    </w:p>
    <w:p w:rsidR="002E4848" w:rsidRPr="002A292C" w:rsidRDefault="002E4848" w:rsidP="002E4848">
      <w:pPr>
        <w:pStyle w:val="BodyText2"/>
        <w:spacing w:after="0" w:line="240" w:lineRule="auto"/>
        <w:ind w:left="766"/>
        <w:jc w:val="both"/>
        <w:rPr>
          <w:rFonts w:asciiTheme="minorBidi" w:hAnsiTheme="minorBidi"/>
          <w:sz w:val="20"/>
          <w:szCs w:val="20"/>
        </w:rPr>
      </w:pPr>
    </w:p>
    <w:p w:rsidR="002E4848" w:rsidRPr="002A292C" w:rsidRDefault="00967268" w:rsidP="002E4848">
      <w:pPr>
        <w:pStyle w:val="ListParagraph"/>
        <w:numPr>
          <w:ilvl w:val="0"/>
          <w:numId w:val="17"/>
        </w:numPr>
        <w:tabs>
          <w:tab w:val="left" w:pos="2640"/>
        </w:tabs>
        <w:jc w:val="both"/>
        <w:rPr>
          <w:rFonts w:asciiTheme="minorBidi" w:hAnsiTheme="minorBidi"/>
          <w:sz w:val="20"/>
          <w:szCs w:val="20"/>
        </w:rPr>
      </w:pPr>
      <w:r>
        <w:rPr>
          <w:noProof/>
          <w:lang w:eastAsia="zh-TW"/>
        </w:rPr>
        <w:drawing>
          <wp:anchor distT="0" distB="0" distL="114300" distR="114300" simplePos="0" relativeHeight="251719680" behindDoc="1" locked="0" layoutInCell="1" allowOverlap="1" wp14:anchorId="47D0D1A9" wp14:editId="31080CF9">
            <wp:simplePos x="0" y="0"/>
            <wp:positionH relativeFrom="column">
              <wp:posOffset>3216275</wp:posOffset>
            </wp:positionH>
            <wp:positionV relativeFrom="paragraph">
              <wp:posOffset>165735</wp:posOffset>
            </wp:positionV>
            <wp:extent cx="2822575" cy="2102485"/>
            <wp:effectExtent l="0" t="0" r="0" b="0"/>
            <wp:wrapTight wrapText="bothSides">
              <wp:wrapPolygon edited="0">
                <wp:start x="0" y="0"/>
                <wp:lineTo x="0" y="21333"/>
                <wp:lineTo x="21430" y="21333"/>
                <wp:lineTo x="21430" y="0"/>
                <wp:lineTo x="0" y="0"/>
              </wp:wrapPolygon>
            </wp:wrapTight>
            <wp:docPr id="58371" name="Picture 4" descr="DSC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1" name="Picture 4" descr="DSC0002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822575" cy="210248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2E4848" w:rsidRPr="002A292C">
        <w:rPr>
          <w:rFonts w:asciiTheme="minorBidi" w:hAnsiTheme="minorBidi"/>
          <w:sz w:val="20"/>
          <w:szCs w:val="20"/>
          <w:lang w:val="en-GB"/>
        </w:rPr>
        <w:t xml:space="preserve">He designed and implemented British Council Gender Equality Project (GEP) in District Battagram in year 2005. </w:t>
      </w:r>
    </w:p>
    <w:p w:rsidR="002E4848" w:rsidRPr="002A292C" w:rsidRDefault="002E4848" w:rsidP="002E4848">
      <w:pPr>
        <w:pStyle w:val="ListParagraph"/>
        <w:tabs>
          <w:tab w:val="left" w:pos="2640"/>
        </w:tabs>
        <w:jc w:val="both"/>
        <w:rPr>
          <w:rFonts w:asciiTheme="minorBidi" w:hAnsiTheme="minorBidi"/>
          <w:sz w:val="20"/>
          <w:szCs w:val="20"/>
        </w:rPr>
      </w:pPr>
    </w:p>
    <w:p w:rsidR="002E4848" w:rsidRPr="002A292C" w:rsidRDefault="002E4848" w:rsidP="002E4848">
      <w:pPr>
        <w:pStyle w:val="ListParagraph"/>
        <w:numPr>
          <w:ilvl w:val="0"/>
          <w:numId w:val="17"/>
        </w:numPr>
        <w:tabs>
          <w:tab w:val="left" w:pos="2640"/>
        </w:tabs>
        <w:jc w:val="both"/>
        <w:rPr>
          <w:rFonts w:asciiTheme="minorBidi" w:hAnsiTheme="minorBidi"/>
          <w:sz w:val="20"/>
          <w:szCs w:val="20"/>
        </w:rPr>
      </w:pPr>
      <w:r w:rsidRPr="002A292C">
        <w:rPr>
          <w:rFonts w:asciiTheme="minorBidi" w:hAnsiTheme="minorBidi"/>
          <w:sz w:val="20"/>
          <w:szCs w:val="20"/>
          <w:lang w:val="en-GB"/>
        </w:rPr>
        <w:t xml:space="preserve">Has designed and conducted capacity building for District leadership of political parties in 25 district of KP in 2013.  </w:t>
      </w:r>
    </w:p>
    <w:p w:rsidR="002E4848" w:rsidRPr="002A292C" w:rsidRDefault="002E4848" w:rsidP="002E4848">
      <w:pPr>
        <w:pStyle w:val="ListParagraph"/>
        <w:rPr>
          <w:rFonts w:asciiTheme="minorBidi" w:hAnsiTheme="minorBidi"/>
          <w:sz w:val="20"/>
          <w:szCs w:val="20"/>
        </w:rPr>
      </w:pPr>
    </w:p>
    <w:p w:rsidR="002E4848" w:rsidRPr="002A292C" w:rsidRDefault="002E4848" w:rsidP="002E4848">
      <w:pPr>
        <w:pStyle w:val="ListParagraph"/>
        <w:numPr>
          <w:ilvl w:val="0"/>
          <w:numId w:val="17"/>
        </w:numPr>
        <w:tabs>
          <w:tab w:val="left" w:pos="2640"/>
        </w:tabs>
        <w:jc w:val="both"/>
        <w:rPr>
          <w:rFonts w:asciiTheme="minorBidi" w:hAnsiTheme="minorBidi"/>
          <w:sz w:val="20"/>
          <w:szCs w:val="20"/>
        </w:rPr>
      </w:pPr>
      <w:r w:rsidRPr="002A292C">
        <w:rPr>
          <w:rFonts w:asciiTheme="minorBidi" w:hAnsiTheme="minorBidi"/>
          <w:sz w:val="20"/>
          <w:szCs w:val="20"/>
          <w:lang w:val="en-GB"/>
        </w:rPr>
        <w:t xml:space="preserve">Implemented </w:t>
      </w:r>
      <w:r w:rsidRPr="002A292C">
        <w:rPr>
          <w:rFonts w:asciiTheme="minorBidi" w:hAnsiTheme="minorBidi"/>
          <w:sz w:val="20"/>
          <w:szCs w:val="20"/>
        </w:rPr>
        <w:t xml:space="preserve">DFID-funded AAWAZ Voice &amp; Accountability Programme, June 2012 – </w:t>
      </w:r>
      <w:r w:rsidRPr="002A292C">
        <w:rPr>
          <w:rFonts w:asciiTheme="minorBidi" w:eastAsia="PMingLiU" w:hAnsiTheme="minorBidi"/>
          <w:sz w:val="20"/>
          <w:szCs w:val="20"/>
        </w:rPr>
        <w:t xml:space="preserve">May </w:t>
      </w:r>
      <w:r w:rsidRPr="002A292C">
        <w:rPr>
          <w:rFonts w:asciiTheme="minorBidi" w:hAnsiTheme="minorBidi"/>
          <w:sz w:val="20"/>
          <w:szCs w:val="20"/>
        </w:rPr>
        <w:t>2017</w:t>
      </w:r>
    </w:p>
    <w:p w:rsidR="002E4848" w:rsidRPr="002A292C" w:rsidRDefault="002E4848" w:rsidP="002E4848">
      <w:pPr>
        <w:pStyle w:val="ListParagraph"/>
        <w:tabs>
          <w:tab w:val="left" w:pos="2640"/>
        </w:tabs>
        <w:jc w:val="both"/>
        <w:rPr>
          <w:rFonts w:asciiTheme="minorBidi" w:hAnsiTheme="minorBidi"/>
          <w:sz w:val="20"/>
          <w:szCs w:val="20"/>
        </w:rPr>
      </w:pPr>
    </w:p>
    <w:p w:rsidR="002E4848" w:rsidRPr="002A292C" w:rsidRDefault="00967268" w:rsidP="002E4848">
      <w:pPr>
        <w:pStyle w:val="ListParagraph"/>
        <w:numPr>
          <w:ilvl w:val="0"/>
          <w:numId w:val="17"/>
        </w:numPr>
        <w:tabs>
          <w:tab w:val="left" w:pos="2640"/>
        </w:tabs>
        <w:jc w:val="both"/>
        <w:rPr>
          <w:rFonts w:asciiTheme="minorBidi" w:hAnsiTheme="minorBidi"/>
          <w:sz w:val="20"/>
          <w:szCs w:val="20"/>
        </w:rPr>
      </w:pPr>
      <w:r w:rsidRPr="00BB4A0D">
        <w:rPr>
          <w:rFonts w:ascii="Arial" w:hAnsi="Arial" w:cs="Arial"/>
          <w:bCs/>
          <w:noProof/>
          <w:color w:val="000000"/>
          <w:sz w:val="20"/>
          <w:szCs w:val="20"/>
          <w:lang w:eastAsia="zh-TW"/>
        </w:rPr>
        <mc:AlternateContent>
          <mc:Choice Requires="wps">
            <w:drawing>
              <wp:anchor distT="0" distB="0" distL="114300" distR="114300" simplePos="0" relativeHeight="251707392" behindDoc="0" locked="0" layoutInCell="1" allowOverlap="1" wp14:anchorId="700A284B" wp14:editId="50B8CB71">
                <wp:simplePos x="0" y="0"/>
                <wp:positionH relativeFrom="column">
                  <wp:posOffset>3207689</wp:posOffset>
                </wp:positionH>
                <wp:positionV relativeFrom="paragraph">
                  <wp:posOffset>258445</wp:posOffset>
                </wp:positionV>
                <wp:extent cx="2822575" cy="360045"/>
                <wp:effectExtent l="0" t="0" r="15875" b="20955"/>
                <wp:wrapNone/>
                <wp:docPr id="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2575" cy="360045"/>
                        </a:xfrm>
                        <a:prstGeom prst="rect">
                          <a:avLst/>
                        </a:prstGeom>
                        <a:solidFill>
                          <a:srgbClr val="948708"/>
                        </a:solidFill>
                        <a:ln w="9525" algn="ctr">
                          <a:solidFill>
                            <a:srgbClr val="948708"/>
                          </a:solidFill>
                          <a:miter lim="800000"/>
                          <a:headEnd/>
                          <a:tailEnd/>
                        </a:ln>
                      </wps:spPr>
                      <wps:txbx>
                        <w:txbxContent>
                          <w:p w:rsidR="00C4129F" w:rsidRPr="00967268" w:rsidRDefault="00C4129F" w:rsidP="00967268">
                            <w:pPr>
                              <w:pStyle w:val="NormalWeb"/>
                              <w:kinsoku w:val="0"/>
                              <w:overflowPunct w:val="0"/>
                              <w:spacing w:before="0" w:beforeAutospacing="0" w:after="0" w:afterAutospacing="0"/>
                              <w:jc w:val="center"/>
                              <w:textAlignment w:val="baseline"/>
                              <w:rPr>
                                <w:sz w:val="16"/>
                                <w:szCs w:val="16"/>
                              </w:rPr>
                            </w:pPr>
                            <w:r w:rsidRPr="00967268">
                              <w:rPr>
                                <w:rFonts w:ascii="Arial" w:eastAsiaTheme="minorEastAsia" w:hAnsi="Arial" w:cstheme="minorBidi" w:hint="eastAsia"/>
                                <w:b/>
                                <w:bCs/>
                                <w:color w:val="EEECE1" w:themeColor="background2"/>
                                <w:kern w:val="24"/>
                                <w:sz w:val="16"/>
                                <w:szCs w:val="16"/>
                              </w:rPr>
                              <w:t xml:space="preserve">Meeting with </w:t>
                            </w:r>
                            <w:proofErr w:type="spellStart"/>
                            <w:r w:rsidRPr="00967268">
                              <w:rPr>
                                <w:rFonts w:ascii="Arial" w:eastAsiaTheme="minorEastAsia" w:hAnsi="Arial" w:cstheme="minorBidi" w:hint="eastAsia"/>
                                <w:b/>
                                <w:bCs/>
                                <w:color w:val="EEECE1" w:themeColor="background2"/>
                                <w:kern w:val="24"/>
                                <w:sz w:val="16"/>
                                <w:szCs w:val="16"/>
                              </w:rPr>
                              <w:t>Ziad</w:t>
                            </w:r>
                            <w:proofErr w:type="spellEnd"/>
                            <w:r w:rsidRPr="00967268">
                              <w:rPr>
                                <w:rFonts w:ascii="Arial" w:eastAsiaTheme="minorEastAsia" w:hAnsi="Arial" w:cstheme="minorBidi" w:hint="eastAsia"/>
                                <w:b/>
                                <w:bCs/>
                                <w:color w:val="EEECE1" w:themeColor="background2"/>
                                <w:kern w:val="24"/>
                                <w:sz w:val="16"/>
                                <w:szCs w:val="16"/>
                              </w:rPr>
                              <w:t xml:space="preserve"> </w:t>
                            </w:r>
                            <w:proofErr w:type="spellStart"/>
                            <w:r w:rsidRPr="00967268">
                              <w:rPr>
                                <w:rFonts w:ascii="Arial" w:eastAsiaTheme="minorEastAsia" w:hAnsi="Arial" w:cstheme="minorBidi" w:hint="eastAsia"/>
                                <w:b/>
                                <w:bCs/>
                                <w:color w:val="EEECE1" w:themeColor="background2"/>
                                <w:kern w:val="24"/>
                                <w:sz w:val="16"/>
                                <w:szCs w:val="16"/>
                              </w:rPr>
                              <w:t>Akram</w:t>
                            </w:r>
                            <w:proofErr w:type="spellEnd"/>
                            <w:r w:rsidRPr="00967268">
                              <w:rPr>
                                <w:rFonts w:ascii="Arial" w:eastAsiaTheme="minorEastAsia" w:hAnsi="Arial" w:cstheme="minorBidi" w:hint="eastAsia"/>
                                <w:b/>
                                <w:bCs/>
                                <w:color w:val="EEECE1" w:themeColor="background2"/>
                                <w:kern w:val="24"/>
                                <w:sz w:val="16"/>
                                <w:szCs w:val="16"/>
                              </w:rPr>
                              <w:t xml:space="preserve"> </w:t>
                            </w:r>
                            <w:proofErr w:type="spellStart"/>
                            <w:r w:rsidRPr="00967268">
                              <w:rPr>
                                <w:rFonts w:ascii="Arial" w:eastAsiaTheme="minorEastAsia" w:hAnsi="Arial" w:cstheme="minorBidi" w:hint="eastAsia"/>
                                <w:b/>
                                <w:bCs/>
                                <w:color w:val="EEECE1" w:themeColor="background2"/>
                                <w:kern w:val="24"/>
                                <w:sz w:val="16"/>
                                <w:szCs w:val="16"/>
                              </w:rPr>
                              <w:t>Durrani</w:t>
                            </w:r>
                            <w:proofErr w:type="spellEnd"/>
                            <w:r w:rsidRPr="00967268">
                              <w:rPr>
                                <w:rFonts w:ascii="Arial" w:eastAsiaTheme="minorEastAsia" w:hAnsi="Arial" w:cstheme="minorBidi" w:hint="eastAsia"/>
                                <w:b/>
                                <w:bCs/>
                                <w:color w:val="EEECE1" w:themeColor="background2"/>
                                <w:kern w:val="24"/>
                                <w:sz w:val="16"/>
                                <w:szCs w:val="16"/>
                              </w:rPr>
                              <w:t xml:space="preserve"> </w:t>
                            </w:r>
                            <w:proofErr w:type="spellStart"/>
                            <w:r w:rsidR="00967268">
                              <w:rPr>
                                <w:rFonts w:ascii="Arial" w:eastAsiaTheme="minorEastAsia" w:hAnsi="Arial" w:cstheme="minorBidi" w:hint="eastAsia"/>
                                <w:b/>
                                <w:bCs/>
                                <w:color w:val="EEECE1" w:themeColor="background2"/>
                                <w:kern w:val="24"/>
                                <w:sz w:val="16"/>
                                <w:szCs w:val="16"/>
                              </w:rPr>
                              <w:t>Bznnu</w:t>
                            </w:r>
                            <w:proofErr w:type="spellEnd"/>
                            <w:r w:rsidRPr="00967268">
                              <w:rPr>
                                <w:rFonts w:ascii="Arial" w:eastAsiaTheme="minorEastAsia" w:hAnsi="Arial" w:cstheme="minorBidi" w:hint="eastAsia"/>
                                <w:b/>
                                <w:bCs/>
                                <w:color w:val="EEECE1" w:themeColor="background2"/>
                                <w:kern w:val="24"/>
                                <w:sz w:val="16"/>
                                <w:szCs w:val="16"/>
                              </w:rPr>
                              <w:t xml:space="preserve"> by-election 2007 </w:t>
                            </w:r>
                          </w:p>
                        </w:txbxContent>
                      </wps:txbx>
                      <wps:bodyPr wrap="square" anchor="ctr"/>
                    </wps:wsp>
                  </a:graphicData>
                </a:graphic>
                <wp14:sizeRelH relativeFrom="margin">
                  <wp14:pctWidth>0</wp14:pctWidth>
                </wp14:sizeRelH>
              </wp:anchor>
            </w:drawing>
          </mc:Choice>
          <mc:Fallback>
            <w:pict>
              <v:rect id="_x0000_s1033" style="position:absolute;left:0;text-align:left;margin-left:252.55pt;margin-top:20.35pt;width:222.25pt;height:28.3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" fillcolor="#948708" strokecolor="#948708">
                <v:textbox>
                  <w:txbxContent>
                    <w:p w:rsidR="00C4129F" w:rsidRPr="00967268" w:rsidRDefault="00C4129F" w:rsidP="00967268">
                      <w:pPr>
                        <w:pStyle w:val="NormalWeb"/>
                        <w:kinsoku w:val="0"/>
                        <w:overflowPunct w:val="0"/>
                        <w:spacing w:before="0" w:beforeAutospacing="0" w:after="0" w:afterAutospacing="0"/>
                        <w:jc w:val="center"/>
                        <w:textAlignment w:val="baseline"/>
                        <w:rPr>
                          <w:sz w:val="16"/>
                          <w:szCs w:val="16"/>
                        </w:rPr>
                      </w:pPr>
                      <w:r w:rsidRPr="00967268">
                        <w:rPr>
                          <w:rFonts w:ascii="Arial" w:eastAsiaTheme="minorEastAsia" w:hAnsi="Arial" w:cstheme="minorBidi" w:hint="eastAsia"/>
                          <w:b/>
                          <w:bCs/>
                          <w:color w:val="EEECE1" w:themeColor="background2"/>
                          <w:kern w:val="24"/>
                          <w:sz w:val="16"/>
                          <w:szCs w:val="16"/>
                        </w:rPr>
                        <w:t xml:space="preserve">Meeting with </w:t>
                      </w:r>
                      <w:proofErr w:type="spellStart"/>
                      <w:r w:rsidRPr="00967268">
                        <w:rPr>
                          <w:rFonts w:ascii="Arial" w:eastAsiaTheme="minorEastAsia" w:hAnsi="Arial" w:cstheme="minorBidi" w:hint="eastAsia"/>
                          <w:b/>
                          <w:bCs/>
                          <w:color w:val="EEECE1" w:themeColor="background2"/>
                          <w:kern w:val="24"/>
                          <w:sz w:val="16"/>
                          <w:szCs w:val="16"/>
                        </w:rPr>
                        <w:t>Ziad</w:t>
                      </w:r>
                      <w:proofErr w:type="spellEnd"/>
                      <w:r w:rsidRPr="00967268">
                        <w:rPr>
                          <w:rFonts w:ascii="Arial" w:eastAsiaTheme="minorEastAsia" w:hAnsi="Arial" w:cstheme="minorBidi" w:hint="eastAsia"/>
                          <w:b/>
                          <w:bCs/>
                          <w:color w:val="EEECE1" w:themeColor="background2"/>
                          <w:kern w:val="24"/>
                          <w:sz w:val="16"/>
                          <w:szCs w:val="16"/>
                        </w:rPr>
                        <w:t xml:space="preserve"> </w:t>
                      </w:r>
                      <w:proofErr w:type="spellStart"/>
                      <w:r w:rsidRPr="00967268">
                        <w:rPr>
                          <w:rFonts w:ascii="Arial" w:eastAsiaTheme="minorEastAsia" w:hAnsi="Arial" w:cstheme="minorBidi" w:hint="eastAsia"/>
                          <w:b/>
                          <w:bCs/>
                          <w:color w:val="EEECE1" w:themeColor="background2"/>
                          <w:kern w:val="24"/>
                          <w:sz w:val="16"/>
                          <w:szCs w:val="16"/>
                        </w:rPr>
                        <w:t>Akram</w:t>
                      </w:r>
                      <w:proofErr w:type="spellEnd"/>
                      <w:r w:rsidRPr="00967268">
                        <w:rPr>
                          <w:rFonts w:ascii="Arial" w:eastAsiaTheme="minorEastAsia" w:hAnsi="Arial" w:cstheme="minorBidi" w:hint="eastAsia"/>
                          <w:b/>
                          <w:bCs/>
                          <w:color w:val="EEECE1" w:themeColor="background2"/>
                          <w:kern w:val="24"/>
                          <w:sz w:val="16"/>
                          <w:szCs w:val="16"/>
                        </w:rPr>
                        <w:t xml:space="preserve"> </w:t>
                      </w:r>
                      <w:proofErr w:type="spellStart"/>
                      <w:r w:rsidRPr="00967268">
                        <w:rPr>
                          <w:rFonts w:ascii="Arial" w:eastAsiaTheme="minorEastAsia" w:hAnsi="Arial" w:cstheme="minorBidi" w:hint="eastAsia"/>
                          <w:b/>
                          <w:bCs/>
                          <w:color w:val="EEECE1" w:themeColor="background2"/>
                          <w:kern w:val="24"/>
                          <w:sz w:val="16"/>
                          <w:szCs w:val="16"/>
                        </w:rPr>
                        <w:t>Durrani</w:t>
                      </w:r>
                      <w:proofErr w:type="spellEnd"/>
                      <w:r w:rsidRPr="00967268">
                        <w:rPr>
                          <w:rFonts w:ascii="Arial" w:eastAsiaTheme="minorEastAsia" w:hAnsi="Arial" w:cstheme="minorBidi" w:hint="eastAsia"/>
                          <w:b/>
                          <w:bCs/>
                          <w:color w:val="EEECE1" w:themeColor="background2"/>
                          <w:kern w:val="24"/>
                          <w:sz w:val="16"/>
                          <w:szCs w:val="16"/>
                        </w:rPr>
                        <w:t xml:space="preserve"> </w:t>
                      </w:r>
                      <w:proofErr w:type="spellStart"/>
                      <w:r w:rsidR="00967268">
                        <w:rPr>
                          <w:rFonts w:ascii="Arial" w:eastAsiaTheme="minorEastAsia" w:hAnsi="Arial" w:cstheme="minorBidi" w:hint="eastAsia"/>
                          <w:b/>
                          <w:bCs/>
                          <w:color w:val="EEECE1" w:themeColor="background2"/>
                          <w:kern w:val="24"/>
                          <w:sz w:val="16"/>
                          <w:szCs w:val="16"/>
                        </w:rPr>
                        <w:t>Bznnu</w:t>
                      </w:r>
                      <w:proofErr w:type="spellEnd"/>
                      <w:r w:rsidRPr="00967268">
                        <w:rPr>
                          <w:rFonts w:ascii="Arial" w:eastAsiaTheme="minorEastAsia" w:hAnsi="Arial" w:cstheme="minorBidi" w:hint="eastAsia"/>
                          <w:b/>
                          <w:bCs/>
                          <w:color w:val="EEECE1" w:themeColor="background2"/>
                          <w:kern w:val="24"/>
                          <w:sz w:val="16"/>
                          <w:szCs w:val="16"/>
                        </w:rPr>
                        <w:t xml:space="preserve"> by-election 2007</w:t>
                      </w:r>
                      <w:r w:rsidRPr="00967268">
                        <w:rPr>
                          <w:rFonts w:ascii="Arial" w:eastAsiaTheme="minorEastAsia" w:hAnsi="Arial" w:cstheme="minorBidi" w:hint="eastAsia"/>
                          <w:b/>
                          <w:bCs/>
                          <w:color w:val="EEECE1" w:themeColor="background2"/>
                          <w:kern w:val="24"/>
                          <w:sz w:val="16"/>
                          <w:szCs w:val="16"/>
                        </w:rPr>
                        <w:t xml:space="preserve"> </w:t>
                      </w:r>
                    </w:p>
                  </w:txbxContent>
                </v:textbox>
              </v:rect>
            </w:pict>
          </mc:Fallback>
        </mc:AlternateContent>
      </w:r>
      <w:r w:rsidR="002E4848" w:rsidRPr="002A292C">
        <w:rPr>
          <w:rFonts w:asciiTheme="minorBidi" w:hAnsiTheme="minorBidi"/>
          <w:sz w:val="20"/>
          <w:szCs w:val="20"/>
        </w:rPr>
        <w:t xml:space="preserve">Implemented  DFID- and Embassy of Kingdom of the Netherlands funded Project Supporting Transparency, Accountability &amp; Electoral Process in Pakistan (STAEP), 2009-2014,  </w:t>
      </w:r>
    </w:p>
    <w:p w:rsidR="002E4848" w:rsidRPr="002A292C" w:rsidRDefault="002E4848" w:rsidP="002E4848">
      <w:pPr>
        <w:pStyle w:val="Default"/>
        <w:numPr>
          <w:ilvl w:val="0"/>
          <w:numId w:val="17"/>
        </w:numPr>
        <w:jc w:val="both"/>
        <w:rPr>
          <w:rFonts w:asciiTheme="minorBidi" w:hAnsiTheme="minorBidi" w:cstheme="minorBidi"/>
          <w:color w:val="auto"/>
          <w:sz w:val="20"/>
          <w:szCs w:val="20"/>
        </w:rPr>
      </w:pPr>
      <w:r w:rsidRPr="002A292C">
        <w:rPr>
          <w:rFonts w:asciiTheme="minorBidi" w:eastAsiaTheme="minorEastAsia" w:hAnsiTheme="minorBidi" w:cstheme="minorBidi"/>
          <w:color w:val="auto"/>
          <w:sz w:val="20"/>
          <w:szCs w:val="20"/>
          <w:lang w:eastAsia="zh-TW"/>
        </w:rPr>
        <w:t xml:space="preserve">Supervised </w:t>
      </w:r>
      <w:r w:rsidRPr="002A292C">
        <w:rPr>
          <w:rFonts w:asciiTheme="minorBidi" w:hAnsiTheme="minorBidi" w:cstheme="minorBidi"/>
          <w:color w:val="auto"/>
          <w:sz w:val="20"/>
          <w:szCs w:val="20"/>
        </w:rPr>
        <w:t>EU-funded FAFEN’s Long Term Election Observation Project (LTEOOP) Project, January - December 2013</w:t>
      </w:r>
    </w:p>
    <w:p w:rsidR="002E4848" w:rsidRPr="002A292C" w:rsidRDefault="002E4848" w:rsidP="002E4848">
      <w:pPr>
        <w:pStyle w:val="Default"/>
        <w:ind w:left="720"/>
        <w:jc w:val="both"/>
        <w:rPr>
          <w:rFonts w:asciiTheme="minorBidi" w:hAnsiTheme="minorBidi" w:cstheme="minorBidi"/>
          <w:color w:val="auto"/>
          <w:sz w:val="20"/>
          <w:szCs w:val="20"/>
        </w:rPr>
      </w:pPr>
    </w:p>
    <w:p w:rsidR="002E4848" w:rsidRPr="002A292C" w:rsidRDefault="002E4848" w:rsidP="002E4848">
      <w:pPr>
        <w:pStyle w:val="Default"/>
        <w:numPr>
          <w:ilvl w:val="0"/>
          <w:numId w:val="17"/>
        </w:numPr>
        <w:jc w:val="both"/>
        <w:rPr>
          <w:rFonts w:asciiTheme="minorBidi" w:hAnsiTheme="minorBidi" w:cstheme="minorBidi"/>
          <w:color w:val="auto"/>
          <w:sz w:val="20"/>
          <w:szCs w:val="20"/>
        </w:rPr>
      </w:pPr>
      <w:r w:rsidRPr="002A292C">
        <w:rPr>
          <w:rFonts w:asciiTheme="minorBidi" w:eastAsiaTheme="minorEastAsia" w:hAnsiTheme="minorBidi" w:cstheme="minorBidi"/>
          <w:color w:val="auto"/>
          <w:sz w:val="20"/>
          <w:szCs w:val="20"/>
          <w:lang w:eastAsia="zh-TW"/>
        </w:rPr>
        <w:t xml:space="preserve">Supervised </w:t>
      </w:r>
      <w:r w:rsidRPr="002A292C">
        <w:rPr>
          <w:rFonts w:asciiTheme="minorBidi" w:hAnsiTheme="minorBidi" w:cstheme="minorBidi"/>
          <w:color w:val="auto"/>
          <w:sz w:val="20"/>
          <w:szCs w:val="20"/>
        </w:rPr>
        <w:t>DFID funded FAFEN Democratic Governance Project (DGP) 2007-2009</w:t>
      </w:r>
    </w:p>
    <w:p w:rsidR="002E4848" w:rsidRPr="002A292C" w:rsidRDefault="002E4848" w:rsidP="002E4848">
      <w:pPr>
        <w:pStyle w:val="Default"/>
        <w:ind w:left="720"/>
        <w:jc w:val="both"/>
        <w:rPr>
          <w:rFonts w:asciiTheme="minorBidi" w:hAnsiTheme="minorBidi" w:cstheme="minorBidi"/>
          <w:color w:val="auto"/>
          <w:sz w:val="20"/>
          <w:szCs w:val="20"/>
        </w:rPr>
      </w:pPr>
    </w:p>
    <w:p w:rsidR="002E4848" w:rsidRPr="002A292C" w:rsidRDefault="002E4848" w:rsidP="002E4848">
      <w:pPr>
        <w:pStyle w:val="Default"/>
        <w:numPr>
          <w:ilvl w:val="0"/>
          <w:numId w:val="17"/>
        </w:numPr>
        <w:jc w:val="both"/>
        <w:rPr>
          <w:rFonts w:asciiTheme="minorBidi" w:hAnsiTheme="minorBidi" w:cstheme="minorBidi"/>
          <w:color w:val="auto"/>
          <w:sz w:val="20"/>
          <w:szCs w:val="20"/>
        </w:rPr>
      </w:pPr>
      <w:r w:rsidRPr="002A292C">
        <w:rPr>
          <w:rFonts w:asciiTheme="minorBidi" w:eastAsiaTheme="minorEastAsia" w:hAnsiTheme="minorBidi" w:cstheme="minorBidi"/>
          <w:color w:val="auto"/>
          <w:sz w:val="20"/>
          <w:szCs w:val="20"/>
          <w:lang w:eastAsia="zh-TW"/>
        </w:rPr>
        <w:t xml:space="preserve">Supervised </w:t>
      </w:r>
      <w:r w:rsidRPr="002A292C">
        <w:rPr>
          <w:rFonts w:asciiTheme="minorBidi" w:hAnsiTheme="minorBidi" w:cstheme="minorBidi"/>
          <w:color w:val="auto"/>
          <w:sz w:val="20"/>
          <w:szCs w:val="20"/>
        </w:rPr>
        <w:t>NDI funded Political Party’s Capacity Building Project, 2006</w:t>
      </w:r>
    </w:p>
    <w:p w:rsidR="002E4848" w:rsidRDefault="002E4848" w:rsidP="002E4848">
      <w:pPr>
        <w:pStyle w:val="BodyText2"/>
        <w:spacing w:after="0" w:line="240" w:lineRule="auto"/>
        <w:ind w:left="720"/>
        <w:jc w:val="both"/>
        <w:rPr>
          <w:rFonts w:asciiTheme="minorBidi" w:hAnsiTheme="minorBidi"/>
          <w:color w:val="000000"/>
          <w:sz w:val="20"/>
          <w:szCs w:val="20"/>
        </w:rPr>
      </w:pPr>
    </w:p>
    <w:p w:rsidR="002E4848" w:rsidRDefault="002E4848" w:rsidP="002E4848">
      <w:pPr>
        <w:pStyle w:val="BodyText2"/>
        <w:spacing w:after="0" w:line="240" w:lineRule="auto"/>
        <w:jc w:val="both"/>
        <w:rPr>
          <w:rFonts w:asciiTheme="minorBidi" w:hAnsiTheme="minorBidi"/>
          <w:color w:val="000000"/>
          <w:sz w:val="20"/>
          <w:szCs w:val="20"/>
        </w:rPr>
      </w:pPr>
      <w:r>
        <w:rPr>
          <w:rFonts w:asciiTheme="minorBidi" w:hAnsiTheme="minorBidi" w:hint="eastAsia"/>
          <w:color w:val="000000"/>
          <w:sz w:val="20"/>
          <w:szCs w:val="20"/>
        </w:rPr>
        <w:t xml:space="preserve">WAJ has vast experience </w:t>
      </w:r>
      <w:r>
        <w:rPr>
          <w:rFonts w:asciiTheme="minorBidi" w:hAnsiTheme="minorBidi"/>
          <w:color w:val="000000"/>
          <w:sz w:val="20"/>
          <w:szCs w:val="20"/>
        </w:rPr>
        <w:t>organized</w:t>
      </w:r>
      <w:r>
        <w:rPr>
          <w:rFonts w:asciiTheme="minorBidi" w:hAnsiTheme="minorBidi" w:hint="eastAsia"/>
          <w:color w:val="000000"/>
          <w:sz w:val="20"/>
          <w:szCs w:val="20"/>
        </w:rPr>
        <w:t xml:space="preserve"> orientation session and capacity development workshop for LG elected representatives;</w:t>
      </w:r>
      <w:r w:rsidR="00804890" w:rsidRPr="00804890">
        <w:rPr>
          <w:rFonts w:ascii="Arial" w:hAnsi="Arial" w:cs="Arial"/>
          <w:bCs/>
          <w:noProof/>
          <w:color w:val="000000"/>
          <w:sz w:val="20"/>
          <w:szCs w:val="20"/>
        </w:rPr>
        <w:t xml:space="preserve"> </w:t>
      </w:r>
    </w:p>
    <w:p w:rsidR="002E4848" w:rsidRPr="002A292C" w:rsidRDefault="002E4848" w:rsidP="002E4848">
      <w:pPr>
        <w:pStyle w:val="BodyText2"/>
        <w:spacing w:after="0" w:line="240" w:lineRule="auto"/>
        <w:ind w:left="720"/>
        <w:jc w:val="both"/>
        <w:rPr>
          <w:rFonts w:asciiTheme="minorBidi" w:hAnsiTheme="minorBidi"/>
          <w:color w:val="000000"/>
          <w:sz w:val="20"/>
          <w:szCs w:val="20"/>
        </w:rPr>
      </w:pPr>
      <w:r>
        <w:rPr>
          <w:rFonts w:asciiTheme="minorBidi" w:hAnsiTheme="minorBidi" w:hint="eastAsia"/>
          <w:color w:val="000000"/>
          <w:sz w:val="20"/>
          <w:szCs w:val="20"/>
        </w:rPr>
        <w:t xml:space="preserve"> </w:t>
      </w:r>
    </w:p>
    <w:p w:rsidR="002E4848" w:rsidRPr="002D0279" w:rsidRDefault="00967268" w:rsidP="002E4848">
      <w:pPr>
        <w:numPr>
          <w:ilvl w:val="0"/>
          <w:numId w:val="16"/>
        </w:numPr>
        <w:tabs>
          <w:tab w:val="clear" w:pos="-720"/>
          <w:tab w:val="num" w:pos="-2160"/>
        </w:tabs>
        <w:spacing w:after="0" w:line="240" w:lineRule="auto"/>
        <w:ind w:left="360"/>
        <w:jc w:val="both"/>
        <w:rPr>
          <w:rFonts w:asciiTheme="minorBidi" w:eastAsia="Batang" w:hAnsiTheme="minorBidi"/>
          <w:bCs/>
          <w:iCs/>
          <w:sz w:val="20"/>
          <w:szCs w:val="20"/>
        </w:rPr>
      </w:pPr>
      <w:r>
        <w:rPr>
          <w:noProof/>
          <w:lang w:eastAsia="zh-TW"/>
        </w:rPr>
        <w:drawing>
          <wp:anchor distT="0" distB="0" distL="114300" distR="114300" simplePos="0" relativeHeight="251708416" behindDoc="1" locked="0" layoutInCell="1" allowOverlap="1" wp14:anchorId="09A4F0BB" wp14:editId="17B3E13F">
            <wp:simplePos x="0" y="0"/>
            <wp:positionH relativeFrom="column">
              <wp:posOffset>3220720</wp:posOffset>
            </wp:positionH>
            <wp:positionV relativeFrom="paragraph">
              <wp:posOffset>103505</wp:posOffset>
            </wp:positionV>
            <wp:extent cx="2716530" cy="2091055"/>
            <wp:effectExtent l="0" t="0" r="7620" b="4445"/>
            <wp:wrapTight wrapText="bothSides">
              <wp:wrapPolygon edited="0">
                <wp:start x="0" y="0"/>
                <wp:lineTo x="0" y="21449"/>
                <wp:lineTo x="21509" y="21449"/>
                <wp:lineTo x="21509" y="0"/>
                <wp:lineTo x="0" y="0"/>
              </wp:wrapPolygon>
            </wp:wrapTight>
            <wp:docPr id="62467" name="Picture 5" descr="DSC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7" name="Picture 5" descr="DSC0004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716530" cy="209105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2E4848" w:rsidRPr="002A292C">
        <w:rPr>
          <w:rFonts w:asciiTheme="minorBidi" w:eastAsia="Batang" w:hAnsiTheme="minorBidi"/>
          <w:bCs/>
          <w:iCs/>
          <w:sz w:val="20"/>
          <w:szCs w:val="20"/>
        </w:rPr>
        <w:t xml:space="preserve">To orient and educate </w:t>
      </w:r>
      <w:r w:rsidR="002E4848" w:rsidRPr="002A292C">
        <w:rPr>
          <w:rFonts w:asciiTheme="minorBidi" w:eastAsia="Batang" w:hAnsiTheme="minorBidi"/>
          <w:sz w:val="20"/>
          <w:szCs w:val="20"/>
        </w:rPr>
        <w:t>select local representatives, district/tehsil governments and line departments</w:t>
      </w:r>
      <w:r w:rsidR="002E4848" w:rsidRPr="002A292C">
        <w:rPr>
          <w:rFonts w:asciiTheme="minorBidi" w:eastAsia="Batang" w:hAnsiTheme="minorBidi"/>
          <w:bCs/>
          <w:iCs/>
          <w:sz w:val="20"/>
          <w:szCs w:val="20"/>
        </w:rPr>
        <w:t xml:space="preserve"> about the local government system vis-à-vis </w:t>
      </w:r>
      <w:r w:rsidR="002E4848">
        <w:rPr>
          <w:rFonts w:asciiTheme="minorBidi" w:hAnsiTheme="minorBidi" w:hint="eastAsia"/>
          <w:bCs/>
          <w:iCs/>
          <w:sz w:val="20"/>
          <w:szCs w:val="20"/>
        </w:rPr>
        <w:t xml:space="preserve">LG system, their roles and </w:t>
      </w:r>
      <w:r w:rsidR="002E4848">
        <w:rPr>
          <w:rFonts w:asciiTheme="minorBidi" w:hAnsiTheme="minorBidi"/>
          <w:bCs/>
          <w:iCs/>
          <w:sz w:val="20"/>
          <w:szCs w:val="20"/>
        </w:rPr>
        <w:t>responsibilities</w:t>
      </w:r>
      <w:r w:rsidR="002E4848">
        <w:rPr>
          <w:rFonts w:asciiTheme="minorBidi" w:hAnsiTheme="minorBidi" w:hint="eastAsia"/>
          <w:bCs/>
          <w:iCs/>
          <w:sz w:val="20"/>
          <w:szCs w:val="20"/>
        </w:rPr>
        <w:t xml:space="preserve">, Gender, good governance and </w:t>
      </w:r>
      <w:r w:rsidR="002E4848">
        <w:rPr>
          <w:rFonts w:asciiTheme="minorBidi" w:hAnsiTheme="minorBidi"/>
          <w:bCs/>
          <w:iCs/>
          <w:sz w:val="20"/>
          <w:szCs w:val="20"/>
        </w:rPr>
        <w:t>budget</w:t>
      </w:r>
      <w:r w:rsidR="002E4848">
        <w:rPr>
          <w:rFonts w:asciiTheme="minorBidi" w:hAnsiTheme="minorBidi" w:hint="eastAsia"/>
          <w:bCs/>
          <w:iCs/>
          <w:sz w:val="20"/>
          <w:szCs w:val="20"/>
        </w:rPr>
        <w:t xml:space="preserve"> literacy </w:t>
      </w:r>
    </w:p>
    <w:p w:rsidR="002E4848" w:rsidRPr="002D0279" w:rsidRDefault="002E4848" w:rsidP="002E4848">
      <w:pPr>
        <w:spacing w:after="0" w:line="240" w:lineRule="auto"/>
        <w:ind w:left="360"/>
        <w:jc w:val="both"/>
        <w:rPr>
          <w:rFonts w:asciiTheme="minorBidi" w:eastAsia="Batang" w:hAnsiTheme="minorBidi"/>
          <w:bCs/>
          <w:iCs/>
          <w:sz w:val="20"/>
          <w:szCs w:val="20"/>
        </w:rPr>
      </w:pPr>
    </w:p>
    <w:p w:rsidR="002E4848" w:rsidRPr="002A292C" w:rsidRDefault="002E4848" w:rsidP="002E4848">
      <w:pPr>
        <w:numPr>
          <w:ilvl w:val="0"/>
          <w:numId w:val="16"/>
        </w:numPr>
        <w:tabs>
          <w:tab w:val="clear" w:pos="-720"/>
          <w:tab w:val="num" w:pos="-2880"/>
        </w:tabs>
        <w:spacing w:after="0" w:line="240" w:lineRule="auto"/>
        <w:ind w:left="360"/>
        <w:jc w:val="both"/>
        <w:rPr>
          <w:rFonts w:asciiTheme="minorBidi" w:eastAsia="Batang" w:hAnsiTheme="minorBidi"/>
          <w:sz w:val="20"/>
          <w:szCs w:val="20"/>
        </w:rPr>
      </w:pPr>
      <w:r w:rsidRPr="002A292C">
        <w:rPr>
          <w:rFonts w:asciiTheme="minorBidi" w:eastAsia="Batang" w:hAnsiTheme="minorBidi"/>
          <w:sz w:val="20"/>
          <w:szCs w:val="20"/>
        </w:rPr>
        <w:t>To facilitate local representatives’ increased interaction with local communities and developing a functional system for taking into account their needs and priorities in the preparation of policies and plan at the local government level.</w:t>
      </w:r>
    </w:p>
    <w:p w:rsidR="002E4848" w:rsidRPr="002D0279" w:rsidRDefault="002E4848" w:rsidP="002E4848">
      <w:pPr>
        <w:spacing w:after="0" w:line="240" w:lineRule="auto"/>
        <w:ind w:left="360"/>
        <w:jc w:val="both"/>
        <w:rPr>
          <w:rFonts w:asciiTheme="minorBidi" w:eastAsia="Batang" w:hAnsiTheme="minorBidi"/>
          <w:sz w:val="20"/>
          <w:szCs w:val="20"/>
        </w:rPr>
      </w:pPr>
    </w:p>
    <w:p w:rsidR="002E4848" w:rsidRPr="002A292C" w:rsidRDefault="00A432C6" w:rsidP="002E4848">
      <w:pPr>
        <w:numPr>
          <w:ilvl w:val="0"/>
          <w:numId w:val="16"/>
        </w:numPr>
        <w:tabs>
          <w:tab w:val="clear" w:pos="-720"/>
          <w:tab w:val="num" w:pos="-2160"/>
        </w:tabs>
        <w:spacing w:after="0" w:line="240" w:lineRule="auto"/>
        <w:ind w:left="360"/>
        <w:jc w:val="both"/>
        <w:rPr>
          <w:rFonts w:asciiTheme="minorBidi" w:eastAsia="Batang" w:hAnsiTheme="minorBidi"/>
          <w:sz w:val="20"/>
          <w:szCs w:val="20"/>
        </w:rPr>
      </w:pPr>
      <w:r w:rsidRPr="00BB4A0D">
        <w:rPr>
          <w:rFonts w:ascii="Arial" w:hAnsi="Arial" w:cs="Arial"/>
          <w:bCs/>
          <w:noProof/>
          <w:color w:val="000000"/>
          <w:sz w:val="20"/>
          <w:szCs w:val="20"/>
          <w:lang w:eastAsia="zh-TW"/>
        </w:rPr>
        <mc:AlternateContent>
          <mc:Choice Requires="wps">
            <w:drawing>
              <wp:anchor distT="0" distB="0" distL="114300" distR="114300" simplePos="0" relativeHeight="251710464" behindDoc="0" locked="0" layoutInCell="1" allowOverlap="1" wp14:anchorId="66E630D6" wp14:editId="27EC6F5D">
                <wp:simplePos x="0" y="0"/>
                <wp:positionH relativeFrom="column">
                  <wp:posOffset>3212327</wp:posOffset>
                </wp:positionH>
                <wp:positionV relativeFrom="paragraph">
                  <wp:posOffset>170071</wp:posOffset>
                </wp:positionV>
                <wp:extent cx="2726690" cy="318052"/>
                <wp:effectExtent l="0" t="0" r="16510" b="25400"/>
                <wp:wrapNone/>
                <wp:docPr id="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6690" cy="318052"/>
                        </a:xfrm>
                        <a:prstGeom prst="rect">
                          <a:avLst/>
                        </a:prstGeom>
                        <a:solidFill>
                          <a:srgbClr val="948708"/>
                        </a:solidFill>
                        <a:ln w="9525" algn="ctr">
                          <a:solidFill>
                            <a:srgbClr val="948708"/>
                          </a:solidFill>
                          <a:miter lim="800000"/>
                          <a:headEnd/>
                          <a:tailEnd/>
                        </a:ln>
                      </wps:spPr>
                      <wps:txbx>
                        <w:txbxContent>
                          <w:p w:rsidR="00804890" w:rsidRPr="00A432C6" w:rsidRDefault="00804890" w:rsidP="00804890">
                            <w:pPr>
                              <w:pStyle w:val="NormalWeb"/>
                              <w:kinsoku w:val="0"/>
                              <w:overflowPunct w:val="0"/>
                              <w:spacing w:before="0" w:beforeAutospacing="0" w:after="0" w:afterAutospacing="0"/>
                              <w:jc w:val="center"/>
                              <w:textAlignment w:val="baseline"/>
                              <w:rPr>
                                <w:sz w:val="16"/>
                                <w:szCs w:val="16"/>
                              </w:rPr>
                            </w:pPr>
                            <w:r w:rsidRPr="00A432C6">
                              <w:rPr>
                                <w:rFonts w:ascii="Arial" w:eastAsiaTheme="minorEastAsia" w:hAnsi="Arial" w:cstheme="minorBidi"/>
                                <w:b/>
                                <w:bCs/>
                                <w:color w:val="EEECE1" w:themeColor="background2"/>
                                <w:kern w:val="24"/>
                                <w:sz w:val="16"/>
                                <w:szCs w:val="16"/>
                              </w:rPr>
                              <w:t>Philippine</w:t>
                            </w:r>
                            <w:r w:rsidRPr="00A432C6">
                              <w:rPr>
                                <w:rFonts w:ascii="Arial" w:eastAsiaTheme="minorEastAsia" w:hAnsi="Arial" w:cstheme="minorBidi" w:hint="eastAsia"/>
                                <w:b/>
                                <w:bCs/>
                                <w:color w:val="EEECE1" w:themeColor="background2"/>
                                <w:kern w:val="24"/>
                                <w:sz w:val="16"/>
                                <w:szCs w:val="16"/>
                              </w:rPr>
                              <w:t xml:space="preserve"> </w:t>
                            </w:r>
                            <w:r w:rsidRPr="00A432C6">
                              <w:rPr>
                                <w:rFonts w:ascii="Arial" w:eastAsiaTheme="minorEastAsia" w:hAnsi="Arial" w:cstheme="minorBidi"/>
                                <w:b/>
                                <w:bCs/>
                                <w:color w:val="EEECE1" w:themeColor="background2"/>
                                <w:kern w:val="24"/>
                                <w:sz w:val="16"/>
                                <w:szCs w:val="16"/>
                              </w:rPr>
                              <w:t>international</w:t>
                            </w:r>
                            <w:r w:rsidRPr="00A432C6">
                              <w:rPr>
                                <w:rFonts w:ascii="Arial" w:eastAsiaTheme="minorEastAsia" w:hAnsi="Arial" w:cstheme="minorBidi" w:hint="eastAsia"/>
                                <w:b/>
                                <w:bCs/>
                                <w:color w:val="EEECE1" w:themeColor="background2"/>
                                <w:kern w:val="24"/>
                                <w:sz w:val="16"/>
                                <w:szCs w:val="16"/>
                              </w:rPr>
                              <w:t xml:space="preserve"> </w:t>
                            </w:r>
                            <w:proofErr w:type="gramStart"/>
                            <w:r w:rsidRPr="00A432C6">
                              <w:rPr>
                                <w:rFonts w:ascii="Arial" w:eastAsiaTheme="minorEastAsia" w:hAnsi="Arial" w:cstheme="minorBidi"/>
                                <w:b/>
                                <w:bCs/>
                                <w:color w:val="EEECE1" w:themeColor="background2"/>
                                <w:kern w:val="24"/>
                                <w:sz w:val="16"/>
                                <w:szCs w:val="16"/>
                              </w:rPr>
                              <w:t>Observers</w:t>
                            </w:r>
                            <w:r w:rsidRPr="00A432C6">
                              <w:rPr>
                                <w:rFonts w:ascii="Arial" w:eastAsiaTheme="minorEastAsia" w:hAnsi="Arial" w:cstheme="minorBidi" w:hint="eastAsia"/>
                                <w:b/>
                                <w:bCs/>
                                <w:color w:val="EEECE1" w:themeColor="background2"/>
                                <w:kern w:val="24"/>
                                <w:sz w:val="16"/>
                                <w:szCs w:val="16"/>
                              </w:rPr>
                              <w:t xml:space="preserve">  2007</w:t>
                            </w:r>
                            <w:proofErr w:type="gramEnd"/>
                            <w:r w:rsidRPr="00A432C6">
                              <w:rPr>
                                <w:rFonts w:ascii="Arial" w:eastAsiaTheme="minorEastAsia" w:hAnsi="Arial" w:cstheme="minorBidi" w:hint="eastAsia"/>
                                <w:b/>
                                <w:bCs/>
                                <w:color w:val="EEECE1" w:themeColor="background2"/>
                                <w:kern w:val="24"/>
                                <w:sz w:val="16"/>
                                <w:szCs w:val="16"/>
                              </w:rPr>
                              <w:t xml:space="preserve">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left:0;text-align:left;margin-left:252.95pt;margin-top:13.4pt;width:214.7pt;height:25.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" fillcolor="#948708" strokecolor="#948708">
                <v:textbox>
                  <w:txbxContent>
                    <w:p w:rsidR="00804890" w:rsidRPr="00A432C6" w:rsidRDefault="00804890" w:rsidP="00804890">
                      <w:pPr>
                        <w:pStyle w:val="NormalWeb"/>
                        <w:kinsoku w:val="0"/>
                        <w:overflowPunct w:val="0"/>
                        <w:spacing w:before="0" w:beforeAutospacing="0" w:after="0" w:afterAutospacing="0"/>
                        <w:jc w:val="center"/>
                        <w:textAlignment w:val="baseline"/>
                        <w:rPr>
                          <w:sz w:val="16"/>
                          <w:szCs w:val="16"/>
                        </w:rPr>
                      </w:pPr>
                      <w:r w:rsidRPr="00A432C6">
                        <w:rPr>
                          <w:rFonts w:ascii="Arial" w:eastAsiaTheme="minorEastAsia" w:hAnsi="Arial" w:cstheme="minorBidi"/>
                          <w:b/>
                          <w:bCs/>
                          <w:color w:val="EEECE1" w:themeColor="background2"/>
                          <w:kern w:val="24"/>
                          <w:sz w:val="16"/>
                          <w:szCs w:val="16"/>
                        </w:rPr>
                        <w:t>Philippine</w:t>
                      </w:r>
                      <w:r w:rsidRPr="00A432C6">
                        <w:rPr>
                          <w:rFonts w:ascii="Arial" w:eastAsiaTheme="minorEastAsia" w:hAnsi="Arial" w:cstheme="minorBidi" w:hint="eastAsia"/>
                          <w:b/>
                          <w:bCs/>
                          <w:color w:val="EEECE1" w:themeColor="background2"/>
                          <w:kern w:val="24"/>
                          <w:sz w:val="16"/>
                          <w:szCs w:val="16"/>
                        </w:rPr>
                        <w:t xml:space="preserve"> </w:t>
                      </w:r>
                      <w:r w:rsidRPr="00A432C6">
                        <w:rPr>
                          <w:rFonts w:ascii="Arial" w:eastAsiaTheme="minorEastAsia" w:hAnsi="Arial" w:cstheme="minorBidi"/>
                          <w:b/>
                          <w:bCs/>
                          <w:color w:val="EEECE1" w:themeColor="background2"/>
                          <w:kern w:val="24"/>
                          <w:sz w:val="16"/>
                          <w:szCs w:val="16"/>
                        </w:rPr>
                        <w:t>international</w:t>
                      </w:r>
                      <w:r w:rsidRPr="00A432C6">
                        <w:rPr>
                          <w:rFonts w:ascii="Arial" w:eastAsiaTheme="minorEastAsia" w:hAnsi="Arial" w:cstheme="minorBidi" w:hint="eastAsia"/>
                          <w:b/>
                          <w:bCs/>
                          <w:color w:val="EEECE1" w:themeColor="background2"/>
                          <w:kern w:val="24"/>
                          <w:sz w:val="16"/>
                          <w:szCs w:val="16"/>
                        </w:rPr>
                        <w:t xml:space="preserve"> </w:t>
                      </w:r>
                      <w:proofErr w:type="gramStart"/>
                      <w:r w:rsidRPr="00A432C6">
                        <w:rPr>
                          <w:rFonts w:ascii="Arial" w:eastAsiaTheme="minorEastAsia" w:hAnsi="Arial" w:cstheme="minorBidi"/>
                          <w:b/>
                          <w:bCs/>
                          <w:color w:val="EEECE1" w:themeColor="background2"/>
                          <w:kern w:val="24"/>
                          <w:sz w:val="16"/>
                          <w:szCs w:val="16"/>
                        </w:rPr>
                        <w:t>Observers</w:t>
                      </w:r>
                      <w:r w:rsidRPr="00A432C6">
                        <w:rPr>
                          <w:rFonts w:ascii="Arial" w:eastAsiaTheme="minorEastAsia" w:hAnsi="Arial" w:cstheme="minorBidi" w:hint="eastAsia"/>
                          <w:b/>
                          <w:bCs/>
                          <w:color w:val="EEECE1" w:themeColor="background2"/>
                          <w:kern w:val="24"/>
                          <w:sz w:val="16"/>
                          <w:szCs w:val="16"/>
                        </w:rPr>
                        <w:t xml:space="preserve"> </w:t>
                      </w:r>
                      <w:r w:rsidRPr="00A432C6">
                        <w:rPr>
                          <w:rFonts w:ascii="Arial" w:eastAsiaTheme="minorEastAsia" w:hAnsi="Arial" w:cstheme="minorBidi" w:hint="eastAsia"/>
                          <w:b/>
                          <w:bCs/>
                          <w:color w:val="EEECE1" w:themeColor="background2"/>
                          <w:kern w:val="24"/>
                          <w:sz w:val="16"/>
                          <w:szCs w:val="16"/>
                        </w:rPr>
                        <w:t xml:space="preserve"> 2007</w:t>
                      </w:r>
                      <w:proofErr w:type="gramEnd"/>
                      <w:r w:rsidRPr="00A432C6">
                        <w:rPr>
                          <w:rFonts w:ascii="Arial" w:eastAsiaTheme="minorEastAsia" w:hAnsi="Arial" w:cstheme="minorBidi" w:hint="eastAsia"/>
                          <w:b/>
                          <w:bCs/>
                          <w:color w:val="EEECE1" w:themeColor="background2"/>
                          <w:kern w:val="24"/>
                          <w:sz w:val="16"/>
                          <w:szCs w:val="16"/>
                        </w:rPr>
                        <w:t xml:space="preserve"> </w:t>
                      </w:r>
                    </w:p>
                  </w:txbxContent>
                </v:textbox>
              </v:rect>
            </w:pict>
          </mc:Fallback>
        </mc:AlternateContent>
      </w:r>
      <w:r w:rsidR="002E4848" w:rsidRPr="002A292C">
        <w:rPr>
          <w:rFonts w:asciiTheme="minorBidi" w:eastAsia="Batang" w:hAnsiTheme="minorBidi"/>
          <w:bCs/>
          <w:iCs/>
          <w:sz w:val="20"/>
          <w:szCs w:val="20"/>
        </w:rPr>
        <w:t>To provide capacity building support to the local government departments and line agencies and to increase their outreach and coverage at the grassroots level</w:t>
      </w:r>
    </w:p>
    <w:p w:rsidR="002E4848" w:rsidRPr="002D0279" w:rsidRDefault="002E4848" w:rsidP="002E4848">
      <w:pPr>
        <w:spacing w:after="0" w:line="240" w:lineRule="auto"/>
        <w:ind w:left="360"/>
        <w:jc w:val="both"/>
        <w:rPr>
          <w:rFonts w:asciiTheme="minorBidi" w:eastAsia="Batang" w:hAnsiTheme="minorBidi"/>
          <w:sz w:val="20"/>
          <w:szCs w:val="20"/>
        </w:rPr>
      </w:pPr>
    </w:p>
    <w:p w:rsidR="002E4848" w:rsidRPr="008C361D" w:rsidRDefault="002E4848" w:rsidP="002E4848">
      <w:pPr>
        <w:numPr>
          <w:ilvl w:val="0"/>
          <w:numId w:val="16"/>
        </w:numPr>
        <w:tabs>
          <w:tab w:val="clear" w:pos="-720"/>
          <w:tab w:val="num" w:pos="-2160"/>
        </w:tabs>
        <w:spacing w:after="0" w:line="240" w:lineRule="auto"/>
        <w:ind w:left="540" w:hanging="540"/>
        <w:jc w:val="both"/>
        <w:rPr>
          <w:rFonts w:asciiTheme="minorBidi" w:hAnsiTheme="minorBidi"/>
          <w:b/>
          <w:bCs/>
          <w:sz w:val="20"/>
          <w:szCs w:val="20"/>
        </w:rPr>
      </w:pPr>
      <w:r w:rsidRPr="009C2CB5">
        <w:rPr>
          <w:rFonts w:asciiTheme="minorBidi" w:eastAsia="Batang" w:hAnsiTheme="minorBidi"/>
          <w:bCs/>
          <w:iCs/>
          <w:sz w:val="20"/>
          <w:szCs w:val="20"/>
        </w:rPr>
        <w:t>To extend guidance and support to select local governments to prepare and implement area/</w:t>
      </w:r>
      <w:r w:rsidR="003D6F12" w:rsidRPr="009C2CB5">
        <w:rPr>
          <w:rFonts w:asciiTheme="minorBidi" w:eastAsia="Batang" w:hAnsiTheme="minorBidi"/>
          <w:bCs/>
          <w:iCs/>
          <w:sz w:val="20"/>
          <w:szCs w:val="20"/>
        </w:rPr>
        <w:t>sectorial</w:t>
      </w:r>
      <w:r w:rsidRPr="009C2CB5">
        <w:rPr>
          <w:rFonts w:asciiTheme="minorBidi" w:eastAsia="Batang" w:hAnsiTheme="minorBidi"/>
          <w:bCs/>
          <w:iCs/>
          <w:sz w:val="20"/>
          <w:szCs w:val="20"/>
        </w:rPr>
        <w:t xml:space="preserve"> development plans </w:t>
      </w:r>
      <w:r w:rsidRPr="009C2CB5">
        <w:rPr>
          <w:rFonts w:asciiTheme="minorBidi" w:hAnsiTheme="minorBidi" w:hint="eastAsia"/>
          <w:bCs/>
          <w:iCs/>
          <w:sz w:val="20"/>
          <w:szCs w:val="20"/>
        </w:rPr>
        <w:t xml:space="preserve">(VDP and ADP) </w:t>
      </w:r>
      <w:r w:rsidRPr="009C2CB5">
        <w:rPr>
          <w:rFonts w:asciiTheme="minorBidi" w:eastAsia="Batang" w:hAnsiTheme="minorBidi"/>
          <w:bCs/>
          <w:iCs/>
          <w:sz w:val="20"/>
          <w:szCs w:val="20"/>
        </w:rPr>
        <w:t>with active participation of local communities</w:t>
      </w:r>
    </w:p>
    <w:p w:rsidR="008C361D" w:rsidRDefault="008C361D" w:rsidP="008C361D">
      <w:pPr>
        <w:pStyle w:val="ListParagraph"/>
        <w:rPr>
          <w:rFonts w:asciiTheme="minorBidi" w:hAnsiTheme="minorBidi"/>
          <w:b/>
          <w:bCs/>
          <w:sz w:val="20"/>
          <w:szCs w:val="20"/>
        </w:rPr>
      </w:pPr>
    </w:p>
    <w:p w:rsidR="009C2CB5" w:rsidRPr="009C2CB5" w:rsidRDefault="009C2CB5" w:rsidP="002E4848">
      <w:pPr>
        <w:numPr>
          <w:ilvl w:val="0"/>
          <w:numId w:val="16"/>
        </w:numPr>
        <w:tabs>
          <w:tab w:val="clear" w:pos="-720"/>
          <w:tab w:val="num" w:pos="-2160"/>
        </w:tabs>
        <w:spacing w:after="0" w:line="240" w:lineRule="auto"/>
        <w:ind w:left="540" w:hanging="540"/>
        <w:jc w:val="both"/>
        <w:rPr>
          <w:rFonts w:asciiTheme="minorBidi" w:hAnsiTheme="minorBidi"/>
          <w:sz w:val="20"/>
          <w:szCs w:val="20"/>
        </w:rPr>
      </w:pPr>
      <w:r w:rsidRPr="009C2CB5">
        <w:rPr>
          <w:rFonts w:asciiTheme="minorBidi" w:hAnsiTheme="minorBidi" w:hint="eastAsia"/>
          <w:sz w:val="20"/>
          <w:szCs w:val="20"/>
          <w:lang w:eastAsia="zh-TW"/>
        </w:rPr>
        <w:t xml:space="preserve">He has experience of election </w:t>
      </w:r>
      <w:r w:rsidRPr="009C2CB5">
        <w:rPr>
          <w:rFonts w:asciiTheme="minorBidi" w:hAnsiTheme="minorBidi"/>
          <w:sz w:val="20"/>
          <w:szCs w:val="20"/>
          <w:lang w:eastAsia="zh-TW"/>
        </w:rPr>
        <w:t>observation</w:t>
      </w:r>
      <w:r w:rsidRPr="009C2CB5">
        <w:rPr>
          <w:rFonts w:asciiTheme="minorBidi" w:hAnsiTheme="minorBidi" w:hint="eastAsia"/>
          <w:sz w:val="20"/>
          <w:szCs w:val="20"/>
          <w:lang w:eastAsia="zh-TW"/>
        </w:rPr>
        <w:t xml:space="preserve"> in country and abroad</w:t>
      </w:r>
    </w:p>
    <w:p w:rsidR="008B1064" w:rsidRPr="009C2CB5" w:rsidRDefault="008B1064" w:rsidP="002E4848">
      <w:pPr>
        <w:rPr>
          <w:sz w:val="24"/>
          <w:szCs w:val="24"/>
          <w:u w:val="single"/>
          <w:lang w:eastAsia="zh-TW"/>
        </w:rPr>
      </w:pPr>
    </w:p>
    <w:sectPr w:rsidR="008B1064" w:rsidRPr="009C2CB5" w:rsidSect="001D58DE">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B7CE9"/>
    <w:multiLevelType w:val="hybridMultilevel"/>
    <w:tmpl w:val="447CD9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3C6403"/>
    <w:multiLevelType w:val="hybridMultilevel"/>
    <w:tmpl w:val="9F924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45011E"/>
    <w:multiLevelType w:val="hybridMultilevel"/>
    <w:tmpl w:val="12E09D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98430BD"/>
    <w:multiLevelType w:val="hybridMultilevel"/>
    <w:tmpl w:val="1126485C"/>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3158DC"/>
    <w:multiLevelType w:val="hybridMultilevel"/>
    <w:tmpl w:val="964A329A"/>
    <w:lvl w:ilvl="0" w:tplc="914236AE">
      <w:start w:val="1"/>
      <w:numFmt w:val="bullet"/>
      <w:lvlText w:val="•"/>
      <w:lvlJc w:val="left"/>
      <w:pPr>
        <w:tabs>
          <w:tab w:val="num" w:pos="720"/>
        </w:tabs>
        <w:ind w:left="720" w:hanging="360"/>
      </w:pPr>
      <w:rPr>
        <w:rFonts w:ascii="Times New Roman" w:hAnsi="Times New Roman" w:hint="default"/>
      </w:rPr>
    </w:lvl>
    <w:lvl w:ilvl="1" w:tplc="3C24B2DA" w:tentative="1">
      <w:start w:val="1"/>
      <w:numFmt w:val="bullet"/>
      <w:lvlText w:val="•"/>
      <w:lvlJc w:val="left"/>
      <w:pPr>
        <w:tabs>
          <w:tab w:val="num" w:pos="1440"/>
        </w:tabs>
        <w:ind w:left="1440" w:hanging="360"/>
      </w:pPr>
      <w:rPr>
        <w:rFonts w:ascii="Times New Roman" w:hAnsi="Times New Roman" w:hint="default"/>
      </w:rPr>
    </w:lvl>
    <w:lvl w:ilvl="2" w:tplc="EF4832FE" w:tentative="1">
      <w:start w:val="1"/>
      <w:numFmt w:val="bullet"/>
      <w:lvlText w:val="•"/>
      <w:lvlJc w:val="left"/>
      <w:pPr>
        <w:tabs>
          <w:tab w:val="num" w:pos="2160"/>
        </w:tabs>
        <w:ind w:left="2160" w:hanging="360"/>
      </w:pPr>
      <w:rPr>
        <w:rFonts w:ascii="Times New Roman" w:hAnsi="Times New Roman" w:hint="default"/>
      </w:rPr>
    </w:lvl>
    <w:lvl w:ilvl="3" w:tplc="CA383F3E" w:tentative="1">
      <w:start w:val="1"/>
      <w:numFmt w:val="bullet"/>
      <w:lvlText w:val="•"/>
      <w:lvlJc w:val="left"/>
      <w:pPr>
        <w:tabs>
          <w:tab w:val="num" w:pos="2880"/>
        </w:tabs>
        <w:ind w:left="2880" w:hanging="360"/>
      </w:pPr>
      <w:rPr>
        <w:rFonts w:ascii="Times New Roman" w:hAnsi="Times New Roman" w:hint="default"/>
      </w:rPr>
    </w:lvl>
    <w:lvl w:ilvl="4" w:tplc="9690AE98" w:tentative="1">
      <w:start w:val="1"/>
      <w:numFmt w:val="bullet"/>
      <w:lvlText w:val="•"/>
      <w:lvlJc w:val="left"/>
      <w:pPr>
        <w:tabs>
          <w:tab w:val="num" w:pos="3600"/>
        </w:tabs>
        <w:ind w:left="3600" w:hanging="360"/>
      </w:pPr>
      <w:rPr>
        <w:rFonts w:ascii="Times New Roman" w:hAnsi="Times New Roman" w:hint="default"/>
      </w:rPr>
    </w:lvl>
    <w:lvl w:ilvl="5" w:tplc="85C44D22" w:tentative="1">
      <w:start w:val="1"/>
      <w:numFmt w:val="bullet"/>
      <w:lvlText w:val="•"/>
      <w:lvlJc w:val="left"/>
      <w:pPr>
        <w:tabs>
          <w:tab w:val="num" w:pos="4320"/>
        </w:tabs>
        <w:ind w:left="4320" w:hanging="360"/>
      </w:pPr>
      <w:rPr>
        <w:rFonts w:ascii="Times New Roman" w:hAnsi="Times New Roman" w:hint="default"/>
      </w:rPr>
    </w:lvl>
    <w:lvl w:ilvl="6" w:tplc="8A463062" w:tentative="1">
      <w:start w:val="1"/>
      <w:numFmt w:val="bullet"/>
      <w:lvlText w:val="•"/>
      <w:lvlJc w:val="left"/>
      <w:pPr>
        <w:tabs>
          <w:tab w:val="num" w:pos="5040"/>
        </w:tabs>
        <w:ind w:left="5040" w:hanging="360"/>
      </w:pPr>
      <w:rPr>
        <w:rFonts w:ascii="Times New Roman" w:hAnsi="Times New Roman" w:hint="default"/>
      </w:rPr>
    </w:lvl>
    <w:lvl w:ilvl="7" w:tplc="994C7146" w:tentative="1">
      <w:start w:val="1"/>
      <w:numFmt w:val="bullet"/>
      <w:lvlText w:val="•"/>
      <w:lvlJc w:val="left"/>
      <w:pPr>
        <w:tabs>
          <w:tab w:val="num" w:pos="5760"/>
        </w:tabs>
        <w:ind w:left="5760" w:hanging="360"/>
      </w:pPr>
      <w:rPr>
        <w:rFonts w:ascii="Times New Roman" w:hAnsi="Times New Roman" w:hint="default"/>
      </w:rPr>
    </w:lvl>
    <w:lvl w:ilvl="8" w:tplc="24902BB4" w:tentative="1">
      <w:start w:val="1"/>
      <w:numFmt w:val="bullet"/>
      <w:lvlText w:val="•"/>
      <w:lvlJc w:val="left"/>
      <w:pPr>
        <w:tabs>
          <w:tab w:val="num" w:pos="6480"/>
        </w:tabs>
        <w:ind w:left="6480" w:hanging="360"/>
      </w:pPr>
      <w:rPr>
        <w:rFonts w:ascii="Times New Roman" w:hAnsi="Times New Roman" w:hint="default"/>
      </w:rPr>
    </w:lvl>
  </w:abstractNum>
  <w:abstractNum w:abstractNumId="5">
    <w:nsid w:val="0D773D74"/>
    <w:multiLevelType w:val="hybridMultilevel"/>
    <w:tmpl w:val="A3C8C9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DE419BE"/>
    <w:multiLevelType w:val="hybridMultilevel"/>
    <w:tmpl w:val="53F2C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BD261E"/>
    <w:multiLevelType w:val="hybridMultilevel"/>
    <w:tmpl w:val="8ADA3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391C17"/>
    <w:multiLevelType w:val="hybridMultilevel"/>
    <w:tmpl w:val="B454846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EC074A7"/>
    <w:multiLevelType w:val="hybridMultilevel"/>
    <w:tmpl w:val="9F924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FF0DCA"/>
    <w:multiLevelType w:val="hybridMultilevel"/>
    <w:tmpl w:val="9F924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851D05"/>
    <w:multiLevelType w:val="hybridMultilevel"/>
    <w:tmpl w:val="E76A7E9A"/>
    <w:lvl w:ilvl="0" w:tplc="748C7BF0">
      <w:start w:val="1"/>
      <w:numFmt w:val="bullet"/>
      <w:lvlText w:val="•"/>
      <w:lvlJc w:val="left"/>
      <w:pPr>
        <w:tabs>
          <w:tab w:val="num" w:pos="720"/>
        </w:tabs>
        <w:ind w:left="720" w:hanging="360"/>
      </w:pPr>
      <w:rPr>
        <w:rFonts w:ascii="Arial" w:hAnsi="Arial" w:hint="default"/>
      </w:rPr>
    </w:lvl>
    <w:lvl w:ilvl="1" w:tplc="0520EBEE" w:tentative="1">
      <w:start w:val="1"/>
      <w:numFmt w:val="bullet"/>
      <w:lvlText w:val="•"/>
      <w:lvlJc w:val="left"/>
      <w:pPr>
        <w:tabs>
          <w:tab w:val="num" w:pos="1440"/>
        </w:tabs>
        <w:ind w:left="1440" w:hanging="360"/>
      </w:pPr>
      <w:rPr>
        <w:rFonts w:ascii="Arial" w:hAnsi="Arial" w:hint="default"/>
      </w:rPr>
    </w:lvl>
    <w:lvl w:ilvl="2" w:tplc="8DAEDC0A" w:tentative="1">
      <w:start w:val="1"/>
      <w:numFmt w:val="bullet"/>
      <w:lvlText w:val="•"/>
      <w:lvlJc w:val="left"/>
      <w:pPr>
        <w:tabs>
          <w:tab w:val="num" w:pos="2160"/>
        </w:tabs>
        <w:ind w:left="2160" w:hanging="360"/>
      </w:pPr>
      <w:rPr>
        <w:rFonts w:ascii="Arial" w:hAnsi="Arial" w:hint="default"/>
      </w:rPr>
    </w:lvl>
    <w:lvl w:ilvl="3" w:tplc="EB26C5E0" w:tentative="1">
      <w:start w:val="1"/>
      <w:numFmt w:val="bullet"/>
      <w:lvlText w:val="•"/>
      <w:lvlJc w:val="left"/>
      <w:pPr>
        <w:tabs>
          <w:tab w:val="num" w:pos="2880"/>
        </w:tabs>
        <w:ind w:left="2880" w:hanging="360"/>
      </w:pPr>
      <w:rPr>
        <w:rFonts w:ascii="Arial" w:hAnsi="Arial" w:hint="default"/>
      </w:rPr>
    </w:lvl>
    <w:lvl w:ilvl="4" w:tplc="A1A02756" w:tentative="1">
      <w:start w:val="1"/>
      <w:numFmt w:val="bullet"/>
      <w:lvlText w:val="•"/>
      <w:lvlJc w:val="left"/>
      <w:pPr>
        <w:tabs>
          <w:tab w:val="num" w:pos="3600"/>
        </w:tabs>
        <w:ind w:left="3600" w:hanging="360"/>
      </w:pPr>
      <w:rPr>
        <w:rFonts w:ascii="Arial" w:hAnsi="Arial" w:hint="default"/>
      </w:rPr>
    </w:lvl>
    <w:lvl w:ilvl="5" w:tplc="60DC70F2" w:tentative="1">
      <w:start w:val="1"/>
      <w:numFmt w:val="bullet"/>
      <w:lvlText w:val="•"/>
      <w:lvlJc w:val="left"/>
      <w:pPr>
        <w:tabs>
          <w:tab w:val="num" w:pos="4320"/>
        </w:tabs>
        <w:ind w:left="4320" w:hanging="360"/>
      </w:pPr>
      <w:rPr>
        <w:rFonts w:ascii="Arial" w:hAnsi="Arial" w:hint="default"/>
      </w:rPr>
    </w:lvl>
    <w:lvl w:ilvl="6" w:tplc="8A429D82" w:tentative="1">
      <w:start w:val="1"/>
      <w:numFmt w:val="bullet"/>
      <w:lvlText w:val="•"/>
      <w:lvlJc w:val="left"/>
      <w:pPr>
        <w:tabs>
          <w:tab w:val="num" w:pos="5040"/>
        </w:tabs>
        <w:ind w:left="5040" w:hanging="360"/>
      </w:pPr>
      <w:rPr>
        <w:rFonts w:ascii="Arial" w:hAnsi="Arial" w:hint="default"/>
      </w:rPr>
    </w:lvl>
    <w:lvl w:ilvl="7" w:tplc="249001BC" w:tentative="1">
      <w:start w:val="1"/>
      <w:numFmt w:val="bullet"/>
      <w:lvlText w:val="•"/>
      <w:lvlJc w:val="left"/>
      <w:pPr>
        <w:tabs>
          <w:tab w:val="num" w:pos="5760"/>
        </w:tabs>
        <w:ind w:left="5760" w:hanging="360"/>
      </w:pPr>
      <w:rPr>
        <w:rFonts w:ascii="Arial" w:hAnsi="Arial" w:hint="default"/>
      </w:rPr>
    </w:lvl>
    <w:lvl w:ilvl="8" w:tplc="0AE2E18A" w:tentative="1">
      <w:start w:val="1"/>
      <w:numFmt w:val="bullet"/>
      <w:lvlText w:val="•"/>
      <w:lvlJc w:val="left"/>
      <w:pPr>
        <w:tabs>
          <w:tab w:val="num" w:pos="6480"/>
        </w:tabs>
        <w:ind w:left="6480" w:hanging="360"/>
      </w:pPr>
      <w:rPr>
        <w:rFonts w:ascii="Arial" w:hAnsi="Arial" w:hint="default"/>
      </w:rPr>
    </w:lvl>
  </w:abstractNum>
  <w:abstractNum w:abstractNumId="12">
    <w:nsid w:val="268E49C2"/>
    <w:multiLevelType w:val="hybridMultilevel"/>
    <w:tmpl w:val="BB7AD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2B0EAA"/>
    <w:multiLevelType w:val="hybridMultilevel"/>
    <w:tmpl w:val="9182C12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5622AC8"/>
    <w:multiLevelType w:val="hybridMultilevel"/>
    <w:tmpl w:val="FDC4D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CE6406"/>
    <w:multiLevelType w:val="hybridMultilevel"/>
    <w:tmpl w:val="C3B6C3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F46137B"/>
    <w:multiLevelType w:val="hybridMultilevel"/>
    <w:tmpl w:val="0890F318"/>
    <w:lvl w:ilvl="0" w:tplc="64A0B9EA">
      <w:start w:val="1"/>
      <w:numFmt w:val="decimal"/>
      <w:lvlText w:val="%1."/>
      <w:lvlJc w:val="left"/>
      <w:pPr>
        <w:tabs>
          <w:tab w:val="num" w:pos="720"/>
        </w:tabs>
        <w:ind w:left="720" w:hanging="360"/>
      </w:pPr>
    </w:lvl>
    <w:lvl w:ilvl="1" w:tplc="B8C27D4C" w:tentative="1">
      <w:start w:val="1"/>
      <w:numFmt w:val="decimal"/>
      <w:lvlText w:val="%2."/>
      <w:lvlJc w:val="left"/>
      <w:pPr>
        <w:tabs>
          <w:tab w:val="num" w:pos="1440"/>
        </w:tabs>
        <w:ind w:left="1440" w:hanging="360"/>
      </w:pPr>
    </w:lvl>
    <w:lvl w:ilvl="2" w:tplc="62A26AC4" w:tentative="1">
      <w:start w:val="1"/>
      <w:numFmt w:val="decimal"/>
      <w:lvlText w:val="%3."/>
      <w:lvlJc w:val="left"/>
      <w:pPr>
        <w:tabs>
          <w:tab w:val="num" w:pos="2160"/>
        </w:tabs>
        <w:ind w:left="2160" w:hanging="360"/>
      </w:pPr>
    </w:lvl>
    <w:lvl w:ilvl="3" w:tplc="7D7A4DF6" w:tentative="1">
      <w:start w:val="1"/>
      <w:numFmt w:val="decimal"/>
      <w:lvlText w:val="%4."/>
      <w:lvlJc w:val="left"/>
      <w:pPr>
        <w:tabs>
          <w:tab w:val="num" w:pos="2880"/>
        </w:tabs>
        <w:ind w:left="2880" w:hanging="360"/>
      </w:pPr>
    </w:lvl>
    <w:lvl w:ilvl="4" w:tplc="4EC8B91E" w:tentative="1">
      <w:start w:val="1"/>
      <w:numFmt w:val="decimal"/>
      <w:lvlText w:val="%5."/>
      <w:lvlJc w:val="left"/>
      <w:pPr>
        <w:tabs>
          <w:tab w:val="num" w:pos="3600"/>
        </w:tabs>
        <w:ind w:left="3600" w:hanging="360"/>
      </w:pPr>
    </w:lvl>
    <w:lvl w:ilvl="5" w:tplc="3B721382" w:tentative="1">
      <w:start w:val="1"/>
      <w:numFmt w:val="decimal"/>
      <w:lvlText w:val="%6."/>
      <w:lvlJc w:val="left"/>
      <w:pPr>
        <w:tabs>
          <w:tab w:val="num" w:pos="4320"/>
        </w:tabs>
        <w:ind w:left="4320" w:hanging="360"/>
      </w:pPr>
    </w:lvl>
    <w:lvl w:ilvl="6" w:tplc="D0B08868" w:tentative="1">
      <w:start w:val="1"/>
      <w:numFmt w:val="decimal"/>
      <w:lvlText w:val="%7."/>
      <w:lvlJc w:val="left"/>
      <w:pPr>
        <w:tabs>
          <w:tab w:val="num" w:pos="5040"/>
        </w:tabs>
        <w:ind w:left="5040" w:hanging="360"/>
      </w:pPr>
    </w:lvl>
    <w:lvl w:ilvl="7" w:tplc="A2B6D1EE" w:tentative="1">
      <w:start w:val="1"/>
      <w:numFmt w:val="decimal"/>
      <w:lvlText w:val="%8."/>
      <w:lvlJc w:val="left"/>
      <w:pPr>
        <w:tabs>
          <w:tab w:val="num" w:pos="5760"/>
        </w:tabs>
        <w:ind w:left="5760" w:hanging="360"/>
      </w:pPr>
    </w:lvl>
    <w:lvl w:ilvl="8" w:tplc="19264BAA" w:tentative="1">
      <w:start w:val="1"/>
      <w:numFmt w:val="decimal"/>
      <w:lvlText w:val="%9."/>
      <w:lvlJc w:val="left"/>
      <w:pPr>
        <w:tabs>
          <w:tab w:val="num" w:pos="6480"/>
        </w:tabs>
        <w:ind w:left="6480" w:hanging="360"/>
      </w:pPr>
    </w:lvl>
  </w:abstractNum>
  <w:abstractNum w:abstractNumId="17">
    <w:nsid w:val="497C607A"/>
    <w:multiLevelType w:val="hybridMultilevel"/>
    <w:tmpl w:val="0B46E87E"/>
    <w:lvl w:ilvl="0" w:tplc="D220C5EE">
      <w:start w:val="1"/>
      <w:numFmt w:val="bullet"/>
      <w:lvlText w:val="•"/>
      <w:lvlJc w:val="left"/>
      <w:pPr>
        <w:tabs>
          <w:tab w:val="num" w:pos="720"/>
        </w:tabs>
        <w:ind w:left="720" w:hanging="360"/>
      </w:pPr>
      <w:rPr>
        <w:rFonts w:ascii="Times New Roman" w:hAnsi="Times New Roman" w:hint="default"/>
      </w:rPr>
    </w:lvl>
    <w:lvl w:ilvl="1" w:tplc="E73A4130" w:tentative="1">
      <w:start w:val="1"/>
      <w:numFmt w:val="bullet"/>
      <w:lvlText w:val="•"/>
      <w:lvlJc w:val="left"/>
      <w:pPr>
        <w:tabs>
          <w:tab w:val="num" w:pos="1440"/>
        </w:tabs>
        <w:ind w:left="1440" w:hanging="360"/>
      </w:pPr>
      <w:rPr>
        <w:rFonts w:ascii="Times New Roman" w:hAnsi="Times New Roman" w:hint="default"/>
      </w:rPr>
    </w:lvl>
    <w:lvl w:ilvl="2" w:tplc="532C2AD8" w:tentative="1">
      <w:start w:val="1"/>
      <w:numFmt w:val="bullet"/>
      <w:lvlText w:val="•"/>
      <w:lvlJc w:val="left"/>
      <w:pPr>
        <w:tabs>
          <w:tab w:val="num" w:pos="2160"/>
        </w:tabs>
        <w:ind w:left="2160" w:hanging="360"/>
      </w:pPr>
      <w:rPr>
        <w:rFonts w:ascii="Times New Roman" w:hAnsi="Times New Roman" w:hint="default"/>
      </w:rPr>
    </w:lvl>
    <w:lvl w:ilvl="3" w:tplc="241A62F0" w:tentative="1">
      <w:start w:val="1"/>
      <w:numFmt w:val="bullet"/>
      <w:lvlText w:val="•"/>
      <w:lvlJc w:val="left"/>
      <w:pPr>
        <w:tabs>
          <w:tab w:val="num" w:pos="2880"/>
        </w:tabs>
        <w:ind w:left="2880" w:hanging="360"/>
      </w:pPr>
      <w:rPr>
        <w:rFonts w:ascii="Times New Roman" w:hAnsi="Times New Roman" w:hint="default"/>
      </w:rPr>
    </w:lvl>
    <w:lvl w:ilvl="4" w:tplc="21C04DAC" w:tentative="1">
      <w:start w:val="1"/>
      <w:numFmt w:val="bullet"/>
      <w:lvlText w:val="•"/>
      <w:lvlJc w:val="left"/>
      <w:pPr>
        <w:tabs>
          <w:tab w:val="num" w:pos="3600"/>
        </w:tabs>
        <w:ind w:left="3600" w:hanging="360"/>
      </w:pPr>
      <w:rPr>
        <w:rFonts w:ascii="Times New Roman" w:hAnsi="Times New Roman" w:hint="default"/>
      </w:rPr>
    </w:lvl>
    <w:lvl w:ilvl="5" w:tplc="27D68434" w:tentative="1">
      <w:start w:val="1"/>
      <w:numFmt w:val="bullet"/>
      <w:lvlText w:val="•"/>
      <w:lvlJc w:val="left"/>
      <w:pPr>
        <w:tabs>
          <w:tab w:val="num" w:pos="4320"/>
        </w:tabs>
        <w:ind w:left="4320" w:hanging="360"/>
      </w:pPr>
      <w:rPr>
        <w:rFonts w:ascii="Times New Roman" w:hAnsi="Times New Roman" w:hint="default"/>
      </w:rPr>
    </w:lvl>
    <w:lvl w:ilvl="6" w:tplc="249611BC" w:tentative="1">
      <w:start w:val="1"/>
      <w:numFmt w:val="bullet"/>
      <w:lvlText w:val="•"/>
      <w:lvlJc w:val="left"/>
      <w:pPr>
        <w:tabs>
          <w:tab w:val="num" w:pos="5040"/>
        </w:tabs>
        <w:ind w:left="5040" w:hanging="360"/>
      </w:pPr>
      <w:rPr>
        <w:rFonts w:ascii="Times New Roman" w:hAnsi="Times New Roman" w:hint="default"/>
      </w:rPr>
    </w:lvl>
    <w:lvl w:ilvl="7" w:tplc="D1AE847C" w:tentative="1">
      <w:start w:val="1"/>
      <w:numFmt w:val="bullet"/>
      <w:lvlText w:val="•"/>
      <w:lvlJc w:val="left"/>
      <w:pPr>
        <w:tabs>
          <w:tab w:val="num" w:pos="5760"/>
        </w:tabs>
        <w:ind w:left="5760" w:hanging="360"/>
      </w:pPr>
      <w:rPr>
        <w:rFonts w:ascii="Times New Roman" w:hAnsi="Times New Roman" w:hint="default"/>
      </w:rPr>
    </w:lvl>
    <w:lvl w:ilvl="8" w:tplc="0CA20D8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BE131CA"/>
    <w:multiLevelType w:val="hybridMultilevel"/>
    <w:tmpl w:val="A210BB8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50687501"/>
    <w:multiLevelType w:val="hybridMultilevel"/>
    <w:tmpl w:val="F2AA03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0"/>
        </w:tabs>
        <w:ind w:left="0"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0">
    <w:nsid w:val="52AE1B3A"/>
    <w:multiLevelType w:val="multilevel"/>
    <w:tmpl w:val="9A1A5F9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761D14"/>
    <w:multiLevelType w:val="hybridMultilevel"/>
    <w:tmpl w:val="83025390"/>
    <w:lvl w:ilvl="0" w:tplc="307EBE9A">
      <w:start w:val="1"/>
      <w:numFmt w:val="bullet"/>
      <w:lvlText w:val="•"/>
      <w:lvlJc w:val="left"/>
      <w:pPr>
        <w:tabs>
          <w:tab w:val="num" w:pos="720"/>
        </w:tabs>
        <w:ind w:left="720" w:hanging="360"/>
      </w:pPr>
      <w:rPr>
        <w:rFonts w:ascii="Times New Roman" w:hAnsi="Times New Roman" w:hint="default"/>
      </w:rPr>
    </w:lvl>
    <w:lvl w:ilvl="1" w:tplc="BEF07808" w:tentative="1">
      <w:start w:val="1"/>
      <w:numFmt w:val="bullet"/>
      <w:lvlText w:val="•"/>
      <w:lvlJc w:val="left"/>
      <w:pPr>
        <w:tabs>
          <w:tab w:val="num" w:pos="1440"/>
        </w:tabs>
        <w:ind w:left="1440" w:hanging="360"/>
      </w:pPr>
      <w:rPr>
        <w:rFonts w:ascii="Times New Roman" w:hAnsi="Times New Roman" w:hint="default"/>
      </w:rPr>
    </w:lvl>
    <w:lvl w:ilvl="2" w:tplc="3D88DADC" w:tentative="1">
      <w:start w:val="1"/>
      <w:numFmt w:val="bullet"/>
      <w:lvlText w:val="•"/>
      <w:lvlJc w:val="left"/>
      <w:pPr>
        <w:tabs>
          <w:tab w:val="num" w:pos="2160"/>
        </w:tabs>
        <w:ind w:left="2160" w:hanging="360"/>
      </w:pPr>
      <w:rPr>
        <w:rFonts w:ascii="Times New Roman" w:hAnsi="Times New Roman" w:hint="default"/>
      </w:rPr>
    </w:lvl>
    <w:lvl w:ilvl="3" w:tplc="AB8803C4" w:tentative="1">
      <w:start w:val="1"/>
      <w:numFmt w:val="bullet"/>
      <w:lvlText w:val="•"/>
      <w:lvlJc w:val="left"/>
      <w:pPr>
        <w:tabs>
          <w:tab w:val="num" w:pos="2880"/>
        </w:tabs>
        <w:ind w:left="2880" w:hanging="360"/>
      </w:pPr>
      <w:rPr>
        <w:rFonts w:ascii="Times New Roman" w:hAnsi="Times New Roman" w:hint="default"/>
      </w:rPr>
    </w:lvl>
    <w:lvl w:ilvl="4" w:tplc="B64E790E" w:tentative="1">
      <w:start w:val="1"/>
      <w:numFmt w:val="bullet"/>
      <w:lvlText w:val="•"/>
      <w:lvlJc w:val="left"/>
      <w:pPr>
        <w:tabs>
          <w:tab w:val="num" w:pos="3600"/>
        </w:tabs>
        <w:ind w:left="3600" w:hanging="360"/>
      </w:pPr>
      <w:rPr>
        <w:rFonts w:ascii="Times New Roman" w:hAnsi="Times New Roman" w:hint="default"/>
      </w:rPr>
    </w:lvl>
    <w:lvl w:ilvl="5" w:tplc="84AACF98" w:tentative="1">
      <w:start w:val="1"/>
      <w:numFmt w:val="bullet"/>
      <w:lvlText w:val="•"/>
      <w:lvlJc w:val="left"/>
      <w:pPr>
        <w:tabs>
          <w:tab w:val="num" w:pos="4320"/>
        </w:tabs>
        <w:ind w:left="4320" w:hanging="360"/>
      </w:pPr>
      <w:rPr>
        <w:rFonts w:ascii="Times New Roman" w:hAnsi="Times New Roman" w:hint="default"/>
      </w:rPr>
    </w:lvl>
    <w:lvl w:ilvl="6" w:tplc="A2982784" w:tentative="1">
      <w:start w:val="1"/>
      <w:numFmt w:val="bullet"/>
      <w:lvlText w:val="•"/>
      <w:lvlJc w:val="left"/>
      <w:pPr>
        <w:tabs>
          <w:tab w:val="num" w:pos="5040"/>
        </w:tabs>
        <w:ind w:left="5040" w:hanging="360"/>
      </w:pPr>
      <w:rPr>
        <w:rFonts w:ascii="Times New Roman" w:hAnsi="Times New Roman" w:hint="default"/>
      </w:rPr>
    </w:lvl>
    <w:lvl w:ilvl="7" w:tplc="700A8FDA" w:tentative="1">
      <w:start w:val="1"/>
      <w:numFmt w:val="bullet"/>
      <w:lvlText w:val="•"/>
      <w:lvlJc w:val="left"/>
      <w:pPr>
        <w:tabs>
          <w:tab w:val="num" w:pos="5760"/>
        </w:tabs>
        <w:ind w:left="5760" w:hanging="360"/>
      </w:pPr>
      <w:rPr>
        <w:rFonts w:ascii="Times New Roman" w:hAnsi="Times New Roman" w:hint="default"/>
      </w:rPr>
    </w:lvl>
    <w:lvl w:ilvl="8" w:tplc="35DE17FA"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5741685"/>
    <w:multiLevelType w:val="hybridMultilevel"/>
    <w:tmpl w:val="844AA0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2F764EB"/>
    <w:multiLevelType w:val="hybridMultilevel"/>
    <w:tmpl w:val="EE4C8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3678DC"/>
    <w:multiLevelType w:val="hybridMultilevel"/>
    <w:tmpl w:val="A9DA9584"/>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5">
    <w:nsid w:val="6C264EDB"/>
    <w:multiLevelType w:val="multilevel"/>
    <w:tmpl w:val="DC66B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37F2A8E"/>
    <w:multiLevelType w:val="hybridMultilevel"/>
    <w:tmpl w:val="7BBA30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8830D62"/>
    <w:multiLevelType w:val="multilevel"/>
    <w:tmpl w:val="2070E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EF00F8C"/>
    <w:multiLevelType w:val="hybridMultilevel"/>
    <w:tmpl w:val="2B0AA580"/>
    <w:lvl w:ilvl="0" w:tplc="91ACF9E4">
      <w:start w:val="1"/>
      <w:numFmt w:val="bullet"/>
      <w:lvlText w:val="•"/>
      <w:lvlJc w:val="left"/>
      <w:pPr>
        <w:tabs>
          <w:tab w:val="num" w:pos="720"/>
        </w:tabs>
        <w:ind w:left="720" w:hanging="360"/>
      </w:pPr>
      <w:rPr>
        <w:rFonts w:ascii="Times New Roman" w:hAnsi="Times New Roman" w:hint="default"/>
      </w:rPr>
    </w:lvl>
    <w:lvl w:ilvl="1" w:tplc="66066316" w:tentative="1">
      <w:start w:val="1"/>
      <w:numFmt w:val="bullet"/>
      <w:lvlText w:val="•"/>
      <w:lvlJc w:val="left"/>
      <w:pPr>
        <w:tabs>
          <w:tab w:val="num" w:pos="1440"/>
        </w:tabs>
        <w:ind w:left="1440" w:hanging="360"/>
      </w:pPr>
      <w:rPr>
        <w:rFonts w:ascii="Times New Roman" w:hAnsi="Times New Roman" w:hint="default"/>
      </w:rPr>
    </w:lvl>
    <w:lvl w:ilvl="2" w:tplc="CBC27DD0" w:tentative="1">
      <w:start w:val="1"/>
      <w:numFmt w:val="bullet"/>
      <w:lvlText w:val="•"/>
      <w:lvlJc w:val="left"/>
      <w:pPr>
        <w:tabs>
          <w:tab w:val="num" w:pos="2160"/>
        </w:tabs>
        <w:ind w:left="2160" w:hanging="360"/>
      </w:pPr>
      <w:rPr>
        <w:rFonts w:ascii="Times New Roman" w:hAnsi="Times New Roman" w:hint="default"/>
      </w:rPr>
    </w:lvl>
    <w:lvl w:ilvl="3" w:tplc="300EDB7C" w:tentative="1">
      <w:start w:val="1"/>
      <w:numFmt w:val="bullet"/>
      <w:lvlText w:val="•"/>
      <w:lvlJc w:val="left"/>
      <w:pPr>
        <w:tabs>
          <w:tab w:val="num" w:pos="2880"/>
        </w:tabs>
        <w:ind w:left="2880" w:hanging="360"/>
      </w:pPr>
      <w:rPr>
        <w:rFonts w:ascii="Times New Roman" w:hAnsi="Times New Roman" w:hint="default"/>
      </w:rPr>
    </w:lvl>
    <w:lvl w:ilvl="4" w:tplc="9DF69204" w:tentative="1">
      <w:start w:val="1"/>
      <w:numFmt w:val="bullet"/>
      <w:lvlText w:val="•"/>
      <w:lvlJc w:val="left"/>
      <w:pPr>
        <w:tabs>
          <w:tab w:val="num" w:pos="3600"/>
        </w:tabs>
        <w:ind w:left="3600" w:hanging="360"/>
      </w:pPr>
      <w:rPr>
        <w:rFonts w:ascii="Times New Roman" w:hAnsi="Times New Roman" w:hint="default"/>
      </w:rPr>
    </w:lvl>
    <w:lvl w:ilvl="5" w:tplc="22CE79A4" w:tentative="1">
      <w:start w:val="1"/>
      <w:numFmt w:val="bullet"/>
      <w:lvlText w:val="•"/>
      <w:lvlJc w:val="left"/>
      <w:pPr>
        <w:tabs>
          <w:tab w:val="num" w:pos="4320"/>
        </w:tabs>
        <w:ind w:left="4320" w:hanging="360"/>
      </w:pPr>
      <w:rPr>
        <w:rFonts w:ascii="Times New Roman" w:hAnsi="Times New Roman" w:hint="default"/>
      </w:rPr>
    </w:lvl>
    <w:lvl w:ilvl="6" w:tplc="EA043350" w:tentative="1">
      <w:start w:val="1"/>
      <w:numFmt w:val="bullet"/>
      <w:lvlText w:val="•"/>
      <w:lvlJc w:val="left"/>
      <w:pPr>
        <w:tabs>
          <w:tab w:val="num" w:pos="5040"/>
        </w:tabs>
        <w:ind w:left="5040" w:hanging="360"/>
      </w:pPr>
      <w:rPr>
        <w:rFonts w:ascii="Times New Roman" w:hAnsi="Times New Roman" w:hint="default"/>
      </w:rPr>
    </w:lvl>
    <w:lvl w:ilvl="7" w:tplc="15AA5E50" w:tentative="1">
      <w:start w:val="1"/>
      <w:numFmt w:val="bullet"/>
      <w:lvlText w:val="•"/>
      <w:lvlJc w:val="left"/>
      <w:pPr>
        <w:tabs>
          <w:tab w:val="num" w:pos="5760"/>
        </w:tabs>
        <w:ind w:left="5760" w:hanging="360"/>
      </w:pPr>
      <w:rPr>
        <w:rFonts w:ascii="Times New Roman" w:hAnsi="Times New Roman" w:hint="default"/>
      </w:rPr>
    </w:lvl>
    <w:lvl w:ilvl="8" w:tplc="A246D4D0" w:tentative="1">
      <w:start w:val="1"/>
      <w:numFmt w:val="bullet"/>
      <w:lvlText w:val="•"/>
      <w:lvlJc w:val="left"/>
      <w:pPr>
        <w:tabs>
          <w:tab w:val="num" w:pos="6480"/>
        </w:tabs>
        <w:ind w:left="6480" w:hanging="360"/>
      </w:pPr>
      <w:rPr>
        <w:rFonts w:ascii="Times New Roman" w:hAnsi="Times New Roman" w:hint="default"/>
      </w:rPr>
    </w:lvl>
  </w:abstractNum>
  <w:num w:numId="1">
    <w:abstractNumId w:val="10"/>
  </w:num>
  <w:num w:numId="2">
    <w:abstractNumId w:val="2"/>
  </w:num>
  <w:num w:numId="3">
    <w:abstractNumId w:val="9"/>
  </w:num>
  <w:num w:numId="4">
    <w:abstractNumId w:val="1"/>
  </w:num>
  <w:num w:numId="5">
    <w:abstractNumId w:val="15"/>
  </w:num>
  <w:num w:numId="6">
    <w:abstractNumId w:val="26"/>
  </w:num>
  <w:num w:numId="7">
    <w:abstractNumId w:val="22"/>
  </w:num>
  <w:num w:numId="8">
    <w:abstractNumId w:val="18"/>
  </w:num>
  <w:num w:numId="9">
    <w:abstractNumId w:val="20"/>
  </w:num>
  <w:num w:numId="10">
    <w:abstractNumId w:val="25"/>
  </w:num>
  <w:num w:numId="11">
    <w:abstractNumId w:val="27"/>
  </w:num>
  <w:num w:numId="12">
    <w:abstractNumId w:val="5"/>
  </w:num>
  <w:num w:numId="13">
    <w:abstractNumId w:val="0"/>
  </w:num>
  <w:num w:numId="14">
    <w:abstractNumId w:val="8"/>
  </w:num>
  <w:num w:numId="15">
    <w:abstractNumId w:val="12"/>
  </w:num>
  <w:num w:numId="16">
    <w:abstractNumId w:val="19"/>
  </w:num>
  <w:num w:numId="17">
    <w:abstractNumId w:val="23"/>
  </w:num>
  <w:num w:numId="18">
    <w:abstractNumId w:val="24"/>
  </w:num>
  <w:num w:numId="19">
    <w:abstractNumId w:val="6"/>
  </w:num>
  <w:num w:numId="20">
    <w:abstractNumId w:val="4"/>
  </w:num>
  <w:num w:numId="21">
    <w:abstractNumId w:val="7"/>
  </w:num>
  <w:num w:numId="22">
    <w:abstractNumId w:val="28"/>
  </w:num>
  <w:num w:numId="23">
    <w:abstractNumId w:val="17"/>
  </w:num>
  <w:num w:numId="24">
    <w:abstractNumId w:val="14"/>
  </w:num>
  <w:num w:numId="25">
    <w:abstractNumId w:val="16"/>
  </w:num>
  <w:num w:numId="26">
    <w:abstractNumId w:val="21"/>
  </w:num>
  <w:num w:numId="27">
    <w:abstractNumId w:val="11"/>
  </w:num>
  <w:num w:numId="28">
    <w:abstractNumId w:val="3"/>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9AE"/>
    <w:rsid w:val="000307C1"/>
    <w:rsid w:val="00045A76"/>
    <w:rsid w:val="000A43D1"/>
    <w:rsid w:val="000E34AF"/>
    <w:rsid w:val="000F6744"/>
    <w:rsid w:val="0013039D"/>
    <w:rsid w:val="0017429A"/>
    <w:rsid w:val="00192976"/>
    <w:rsid w:val="001B6200"/>
    <w:rsid w:val="001C2775"/>
    <w:rsid w:val="001D58DE"/>
    <w:rsid w:val="001F7C97"/>
    <w:rsid w:val="00200ABA"/>
    <w:rsid w:val="002346A5"/>
    <w:rsid w:val="00252804"/>
    <w:rsid w:val="00273968"/>
    <w:rsid w:val="00296C43"/>
    <w:rsid w:val="002E4848"/>
    <w:rsid w:val="00382306"/>
    <w:rsid w:val="003C1DA7"/>
    <w:rsid w:val="003C4D18"/>
    <w:rsid w:val="003D6F12"/>
    <w:rsid w:val="003E65C4"/>
    <w:rsid w:val="003E667E"/>
    <w:rsid w:val="00413B17"/>
    <w:rsid w:val="00414950"/>
    <w:rsid w:val="0044710A"/>
    <w:rsid w:val="004478D7"/>
    <w:rsid w:val="004A66C0"/>
    <w:rsid w:val="004B1365"/>
    <w:rsid w:val="004B56CF"/>
    <w:rsid w:val="00500B1A"/>
    <w:rsid w:val="0051162F"/>
    <w:rsid w:val="005A2112"/>
    <w:rsid w:val="005A26B9"/>
    <w:rsid w:val="005E66BA"/>
    <w:rsid w:val="00630D4C"/>
    <w:rsid w:val="00675D0B"/>
    <w:rsid w:val="006E1621"/>
    <w:rsid w:val="006E4048"/>
    <w:rsid w:val="007140D1"/>
    <w:rsid w:val="00733A02"/>
    <w:rsid w:val="00745DA4"/>
    <w:rsid w:val="007742D0"/>
    <w:rsid w:val="00776AF7"/>
    <w:rsid w:val="007B3CF9"/>
    <w:rsid w:val="007C49BD"/>
    <w:rsid w:val="007D3022"/>
    <w:rsid w:val="007E321B"/>
    <w:rsid w:val="007E6525"/>
    <w:rsid w:val="00804890"/>
    <w:rsid w:val="00806AB5"/>
    <w:rsid w:val="0081605E"/>
    <w:rsid w:val="00834BD1"/>
    <w:rsid w:val="00874BF2"/>
    <w:rsid w:val="008B1064"/>
    <w:rsid w:val="008C198A"/>
    <w:rsid w:val="008C361D"/>
    <w:rsid w:val="008D7E63"/>
    <w:rsid w:val="00900FC1"/>
    <w:rsid w:val="00967268"/>
    <w:rsid w:val="0098432D"/>
    <w:rsid w:val="009A4F87"/>
    <w:rsid w:val="009C2CB5"/>
    <w:rsid w:val="009E0C5B"/>
    <w:rsid w:val="00A139FC"/>
    <w:rsid w:val="00A2694E"/>
    <w:rsid w:val="00A27E2C"/>
    <w:rsid w:val="00A425B3"/>
    <w:rsid w:val="00A432C6"/>
    <w:rsid w:val="00A57F7B"/>
    <w:rsid w:val="00A66E35"/>
    <w:rsid w:val="00A76F20"/>
    <w:rsid w:val="00A7706C"/>
    <w:rsid w:val="00AF12EB"/>
    <w:rsid w:val="00B37DB6"/>
    <w:rsid w:val="00B526D7"/>
    <w:rsid w:val="00B846C7"/>
    <w:rsid w:val="00B86F4F"/>
    <w:rsid w:val="00B9547D"/>
    <w:rsid w:val="00BB3824"/>
    <w:rsid w:val="00BB4977"/>
    <w:rsid w:val="00BB4A0D"/>
    <w:rsid w:val="00C15E29"/>
    <w:rsid w:val="00C17524"/>
    <w:rsid w:val="00C273F9"/>
    <w:rsid w:val="00C4129F"/>
    <w:rsid w:val="00C415E3"/>
    <w:rsid w:val="00C809B9"/>
    <w:rsid w:val="00CB1B72"/>
    <w:rsid w:val="00CF5545"/>
    <w:rsid w:val="00D07041"/>
    <w:rsid w:val="00D175BF"/>
    <w:rsid w:val="00D32240"/>
    <w:rsid w:val="00D331D1"/>
    <w:rsid w:val="00D346A1"/>
    <w:rsid w:val="00D521FE"/>
    <w:rsid w:val="00D60385"/>
    <w:rsid w:val="00D939D8"/>
    <w:rsid w:val="00D95E7A"/>
    <w:rsid w:val="00DC23BA"/>
    <w:rsid w:val="00DD71C1"/>
    <w:rsid w:val="00DE06AA"/>
    <w:rsid w:val="00DE228A"/>
    <w:rsid w:val="00DE58EE"/>
    <w:rsid w:val="00E0546F"/>
    <w:rsid w:val="00E11A5E"/>
    <w:rsid w:val="00E20970"/>
    <w:rsid w:val="00E259AE"/>
    <w:rsid w:val="00E25E8E"/>
    <w:rsid w:val="00E70EE6"/>
    <w:rsid w:val="00EC100E"/>
    <w:rsid w:val="00EC1922"/>
    <w:rsid w:val="00F43301"/>
    <w:rsid w:val="00FA2E1D"/>
    <w:rsid w:val="00FB3D6C"/>
    <w:rsid w:val="00FB74D6"/>
    <w:rsid w:val="00FC0363"/>
    <w:rsid w:val="00FF470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EC1922"/>
    <w:pPr>
      <w:spacing w:before="100" w:beforeAutospacing="1" w:after="100" w:afterAutospacing="1" w:line="240" w:lineRule="auto"/>
      <w:outlineLvl w:val="3"/>
    </w:pPr>
    <w:rPr>
      <w:rFonts w:ascii="Times New Roman" w:eastAsia="Times New Roman" w:hAnsi="Times New Roman" w:cs="Times New Roman"/>
      <w:b/>
      <w:bCs/>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59AE"/>
    <w:pPr>
      <w:ind w:left="720"/>
      <w:contextualSpacing/>
    </w:pPr>
  </w:style>
  <w:style w:type="paragraph" w:styleId="Title">
    <w:name w:val="Title"/>
    <w:basedOn w:val="Normal"/>
    <w:next w:val="Normal"/>
    <w:link w:val="TitleChar"/>
    <w:uiPriority w:val="10"/>
    <w:qFormat/>
    <w:rsid w:val="001D58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1D58DE"/>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1D58DE"/>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1D58DE"/>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1D58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8DE"/>
    <w:rPr>
      <w:rFonts w:ascii="Tahoma" w:hAnsi="Tahoma" w:cs="Tahoma"/>
      <w:sz w:val="16"/>
      <w:szCs w:val="16"/>
    </w:rPr>
  </w:style>
  <w:style w:type="paragraph" w:styleId="NormalWeb">
    <w:name w:val="Normal (Web)"/>
    <w:basedOn w:val="Normal"/>
    <w:uiPriority w:val="99"/>
    <w:unhideWhenUsed/>
    <w:rsid w:val="005E66BA"/>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styleId="Emphasis">
    <w:name w:val="Emphasis"/>
    <w:basedOn w:val="DefaultParagraphFont"/>
    <w:qFormat/>
    <w:rsid w:val="005E66BA"/>
    <w:rPr>
      <w:i/>
      <w:iCs/>
    </w:rPr>
  </w:style>
  <w:style w:type="character" w:styleId="FootnoteReference">
    <w:name w:val="footnote reference"/>
    <w:basedOn w:val="DefaultParagraphFont"/>
    <w:rsid w:val="008D7E63"/>
    <w:rPr>
      <w:vertAlign w:val="superscript"/>
    </w:rPr>
  </w:style>
  <w:style w:type="paragraph" w:styleId="BodyTextIndent3">
    <w:name w:val="Body Text Indent 3"/>
    <w:basedOn w:val="Normal"/>
    <w:link w:val="BodyTextIndent3Char"/>
    <w:rsid w:val="008D7E63"/>
    <w:pPr>
      <w:spacing w:after="120" w:line="240" w:lineRule="auto"/>
      <w:ind w:left="360"/>
    </w:pPr>
    <w:rPr>
      <w:rFonts w:ascii="Times New Roman" w:eastAsia="Times New Roman" w:hAnsi="Times New Roman" w:cs="Times New Roman"/>
      <w:sz w:val="16"/>
      <w:szCs w:val="16"/>
      <w:lang w:val="en-GB"/>
    </w:rPr>
  </w:style>
  <w:style w:type="character" w:customStyle="1" w:styleId="BodyTextIndent3Char">
    <w:name w:val="Body Text Indent 3 Char"/>
    <w:basedOn w:val="DefaultParagraphFont"/>
    <w:link w:val="BodyTextIndent3"/>
    <w:rsid w:val="008D7E63"/>
    <w:rPr>
      <w:rFonts w:ascii="Times New Roman" w:eastAsia="Times New Roman" w:hAnsi="Times New Roman" w:cs="Times New Roman"/>
      <w:sz w:val="16"/>
      <w:szCs w:val="16"/>
      <w:lang w:val="en-GB"/>
    </w:rPr>
  </w:style>
  <w:style w:type="paragraph" w:styleId="FootnoteText">
    <w:name w:val="footnote text"/>
    <w:basedOn w:val="Normal"/>
    <w:link w:val="FootnoteTextChar"/>
    <w:rsid w:val="008D7E63"/>
    <w:pPr>
      <w:spacing w:after="0" w:line="240" w:lineRule="auto"/>
    </w:pPr>
    <w:rPr>
      <w:rFonts w:ascii="Times New Roman" w:eastAsia="Times New Roman" w:hAnsi="Times New Roman" w:cs="Times New Roman"/>
      <w:sz w:val="20"/>
      <w:szCs w:val="24"/>
      <w:lang w:val="en-GB"/>
    </w:rPr>
  </w:style>
  <w:style w:type="character" w:customStyle="1" w:styleId="FootnoteTextChar">
    <w:name w:val="Footnote Text Char"/>
    <w:basedOn w:val="DefaultParagraphFont"/>
    <w:link w:val="FootnoteText"/>
    <w:rsid w:val="008D7E63"/>
    <w:rPr>
      <w:rFonts w:ascii="Times New Roman" w:eastAsia="Times New Roman" w:hAnsi="Times New Roman" w:cs="Times New Roman"/>
      <w:sz w:val="20"/>
      <w:szCs w:val="24"/>
      <w:lang w:val="en-GB"/>
    </w:rPr>
  </w:style>
  <w:style w:type="character" w:styleId="EndnoteReference">
    <w:name w:val="endnote reference"/>
    <w:basedOn w:val="DefaultParagraphFont"/>
    <w:semiHidden/>
    <w:rsid w:val="008D7E63"/>
    <w:rPr>
      <w:vertAlign w:val="superscript"/>
    </w:rPr>
  </w:style>
  <w:style w:type="paragraph" w:styleId="EndnoteText">
    <w:name w:val="endnote text"/>
    <w:basedOn w:val="Normal"/>
    <w:link w:val="EndnoteTextChar"/>
    <w:semiHidden/>
    <w:rsid w:val="008D7E63"/>
    <w:pPr>
      <w:spacing w:after="0" w:line="240" w:lineRule="auto"/>
    </w:pPr>
    <w:rPr>
      <w:rFonts w:ascii="Arial" w:eastAsia="Times New Roman" w:hAnsi="Arial" w:cs="Times New Roman"/>
      <w:sz w:val="20"/>
      <w:szCs w:val="20"/>
      <w:lang w:val="en-GB"/>
    </w:rPr>
  </w:style>
  <w:style w:type="character" w:customStyle="1" w:styleId="EndnoteTextChar">
    <w:name w:val="Endnote Text Char"/>
    <w:basedOn w:val="DefaultParagraphFont"/>
    <w:link w:val="EndnoteText"/>
    <w:semiHidden/>
    <w:rsid w:val="008D7E63"/>
    <w:rPr>
      <w:rFonts w:ascii="Arial" w:eastAsia="Times New Roman" w:hAnsi="Arial" w:cs="Times New Roman"/>
      <w:sz w:val="20"/>
      <w:szCs w:val="20"/>
      <w:lang w:val="en-GB"/>
    </w:rPr>
  </w:style>
  <w:style w:type="paragraph" w:styleId="BodyTextIndent">
    <w:name w:val="Body Text Indent"/>
    <w:basedOn w:val="Normal"/>
    <w:link w:val="BodyTextIndentChar"/>
    <w:rsid w:val="00A27E2C"/>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A27E2C"/>
    <w:rPr>
      <w:rFonts w:ascii="Times New Roman" w:eastAsia="Times New Roman" w:hAnsi="Times New Roman" w:cs="Times New Roman"/>
      <w:sz w:val="24"/>
      <w:szCs w:val="24"/>
    </w:rPr>
  </w:style>
  <w:style w:type="paragraph" w:styleId="Header">
    <w:name w:val="header"/>
    <w:basedOn w:val="Normal"/>
    <w:link w:val="HeaderChar"/>
    <w:rsid w:val="00BB3824"/>
    <w:pPr>
      <w:tabs>
        <w:tab w:val="center" w:pos="4320"/>
        <w:tab w:val="right" w:pos="8640"/>
      </w:tabs>
      <w:spacing w:after="0" w:line="240" w:lineRule="auto"/>
    </w:pPr>
    <w:rPr>
      <w:rFonts w:ascii="Times New Roman" w:eastAsia="Times New Roman" w:hAnsi="Times New Roman" w:cs="Times New Roman"/>
      <w:sz w:val="24"/>
      <w:szCs w:val="20"/>
    </w:rPr>
  </w:style>
  <w:style w:type="character" w:customStyle="1" w:styleId="HeaderChar">
    <w:name w:val="Header Char"/>
    <w:basedOn w:val="DefaultParagraphFont"/>
    <w:link w:val="Header"/>
    <w:rsid w:val="00BB3824"/>
    <w:rPr>
      <w:rFonts w:ascii="Times New Roman" w:eastAsia="Times New Roman" w:hAnsi="Times New Roman" w:cs="Times New Roman"/>
      <w:sz w:val="24"/>
      <w:szCs w:val="20"/>
    </w:rPr>
  </w:style>
  <w:style w:type="character" w:styleId="Hyperlink">
    <w:name w:val="Hyperlink"/>
    <w:basedOn w:val="DefaultParagraphFont"/>
    <w:uiPriority w:val="99"/>
    <w:semiHidden/>
    <w:unhideWhenUsed/>
    <w:rsid w:val="00CB1B72"/>
    <w:rPr>
      <w:color w:val="0000FF"/>
      <w:u w:val="single"/>
    </w:rPr>
  </w:style>
  <w:style w:type="character" w:customStyle="1" w:styleId="apple-converted-space">
    <w:name w:val="apple-converted-space"/>
    <w:basedOn w:val="DefaultParagraphFont"/>
    <w:rsid w:val="00CB1B72"/>
  </w:style>
  <w:style w:type="character" w:customStyle="1" w:styleId="Heading4Char">
    <w:name w:val="Heading 4 Char"/>
    <w:basedOn w:val="DefaultParagraphFont"/>
    <w:link w:val="Heading4"/>
    <w:uiPriority w:val="9"/>
    <w:rsid w:val="00EC1922"/>
    <w:rPr>
      <w:rFonts w:ascii="Times New Roman" w:eastAsia="Times New Roman" w:hAnsi="Times New Roman" w:cs="Times New Roman"/>
      <w:b/>
      <w:bCs/>
      <w:sz w:val="24"/>
      <w:szCs w:val="24"/>
      <w:lang w:eastAsia="zh-TW"/>
    </w:rPr>
  </w:style>
  <w:style w:type="paragraph" w:styleId="BodyText">
    <w:name w:val="Body Text"/>
    <w:basedOn w:val="Normal"/>
    <w:link w:val="BodyTextChar"/>
    <w:uiPriority w:val="99"/>
    <w:semiHidden/>
    <w:unhideWhenUsed/>
    <w:rsid w:val="00B37DB6"/>
    <w:pPr>
      <w:spacing w:after="120"/>
    </w:pPr>
  </w:style>
  <w:style w:type="character" w:customStyle="1" w:styleId="BodyTextChar">
    <w:name w:val="Body Text Char"/>
    <w:basedOn w:val="DefaultParagraphFont"/>
    <w:link w:val="BodyText"/>
    <w:uiPriority w:val="99"/>
    <w:semiHidden/>
    <w:rsid w:val="00B37DB6"/>
  </w:style>
  <w:style w:type="paragraph" w:styleId="BodyText2">
    <w:name w:val="Body Text 2"/>
    <w:basedOn w:val="Normal"/>
    <w:link w:val="BodyText2Char"/>
    <w:uiPriority w:val="99"/>
    <w:unhideWhenUsed/>
    <w:rsid w:val="002E4848"/>
    <w:pPr>
      <w:spacing w:after="120" w:line="480" w:lineRule="auto"/>
    </w:pPr>
    <w:rPr>
      <w:lang w:eastAsia="zh-TW"/>
    </w:rPr>
  </w:style>
  <w:style w:type="character" w:customStyle="1" w:styleId="BodyText2Char">
    <w:name w:val="Body Text 2 Char"/>
    <w:basedOn w:val="DefaultParagraphFont"/>
    <w:link w:val="BodyText2"/>
    <w:uiPriority w:val="99"/>
    <w:rsid w:val="002E4848"/>
    <w:rPr>
      <w:lang w:eastAsia="zh-TW"/>
    </w:rPr>
  </w:style>
  <w:style w:type="paragraph" w:customStyle="1" w:styleId="Default">
    <w:name w:val="Default"/>
    <w:rsid w:val="002E4848"/>
    <w:pPr>
      <w:autoSpaceDE w:val="0"/>
      <w:autoSpaceDN w:val="0"/>
      <w:adjustRightInd w:val="0"/>
      <w:spacing w:after="0" w:line="240" w:lineRule="auto"/>
    </w:pPr>
    <w:rPr>
      <w:rFonts w:ascii="Calibri" w:eastAsia="Calibri" w:hAnsi="Calibri" w:cs="Calibri"/>
      <w:color w:val="000000"/>
      <w:sz w:val="24"/>
      <w:szCs w:val="24"/>
    </w:rPr>
  </w:style>
  <w:style w:type="paragraph" w:styleId="CommentText">
    <w:name w:val="annotation text"/>
    <w:basedOn w:val="Normal"/>
    <w:link w:val="CommentTextChar"/>
    <w:rsid w:val="005A26B9"/>
    <w:pPr>
      <w:spacing w:after="0" w:line="240" w:lineRule="auto"/>
    </w:pPr>
    <w:rPr>
      <w:rFonts w:ascii="Times New Roman" w:eastAsia="PMingLiU" w:hAnsi="Times New Roman" w:cs="Times New Roman"/>
      <w:sz w:val="20"/>
      <w:szCs w:val="20"/>
    </w:rPr>
  </w:style>
  <w:style w:type="character" w:customStyle="1" w:styleId="CommentTextChar">
    <w:name w:val="Comment Text Char"/>
    <w:basedOn w:val="DefaultParagraphFont"/>
    <w:link w:val="CommentText"/>
    <w:rsid w:val="005A26B9"/>
    <w:rPr>
      <w:rFonts w:ascii="Times New Roman" w:eastAsia="PMingLiU"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EC1922"/>
    <w:pPr>
      <w:spacing w:before="100" w:beforeAutospacing="1" w:after="100" w:afterAutospacing="1" w:line="240" w:lineRule="auto"/>
      <w:outlineLvl w:val="3"/>
    </w:pPr>
    <w:rPr>
      <w:rFonts w:ascii="Times New Roman" w:eastAsia="Times New Roman" w:hAnsi="Times New Roman" w:cs="Times New Roman"/>
      <w:b/>
      <w:bCs/>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59AE"/>
    <w:pPr>
      <w:ind w:left="720"/>
      <w:contextualSpacing/>
    </w:pPr>
  </w:style>
  <w:style w:type="paragraph" w:styleId="Title">
    <w:name w:val="Title"/>
    <w:basedOn w:val="Normal"/>
    <w:next w:val="Normal"/>
    <w:link w:val="TitleChar"/>
    <w:uiPriority w:val="10"/>
    <w:qFormat/>
    <w:rsid w:val="001D58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1D58DE"/>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1D58DE"/>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1D58DE"/>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1D58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8DE"/>
    <w:rPr>
      <w:rFonts w:ascii="Tahoma" w:hAnsi="Tahoma" w:cs="Tahoma"/>
      <w:sz w:val="16"/>
      <w:szCs w:val="16"/>
    </w:rPr>
  </w:style>
  <w:style w:type="paragraph" w:styleId="NormalWeb">
    <w:name w:val="Normal (Web)"/>
    <w:basedOn w:val="Normal"/>
    <w:uiPriority w:val="99"/>
    <w:unhideWhenUsed/>
    <w:rsid w:val="005E66BA"/>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styleId="Emphasis">
    <w:name w:val="Emphasis"/>
    <w:basedOn w:val="DefaultParagraphFont"/>
    <w:qFormat/>
    <w:rsid w:val="005E66BA"/>
    <w:rPr>
      <w:i/>
      <w:iCs/>
    </w:rPr>
  </w:style>
  <w:style w:type="character" w:styleId="FootnoteReference">
    <w:name w:val="footnote reference"/>
    <w:basedOn w:val="DefaultParagraphFont"/>
    <w:rsid w:val="008D7E63"/>
    <w:rPr>
      <w:vertAlign w:val="superscript"/>
    </w:rPr>
  </w:style>
  <w:style w:type="paragraph" w:styleId="BodyTextIndent3">
    <w:name w:val="Body Text Indent 3"/>
    <w:basedOn w:val="Normal"/>
    <w:link w:val="BodyTextIndent3Char"/>
    <w:rsid w:val="008D7E63"/>
    <w:pPr>
      <w:spacing w:after="120" w:line="240" w:lineRule="auto"/>
      <w:ind w:left="360"/>
    </w:pPr>
    <w:rPr>
      <w:rFonts w:ascii="Times New Roman" w:eastAsia="Times New Roman" w:hAnsi="Times New Roman" w:cs="Times New Roman"/>
      <w:sz w:val="16"/>
      <w:szCs w:val="16"/>
      <w:lang w:val="en-GB"/>
    </w:rPr>
  </w:style>
  <w:style w:type="character" w:customStyle="1" w:styleId="BodyTextIndent3Char">
    <w:name w:val="Body Text Indent 3 Char"/>
    <w:basedOn w:val="DefaultParagraphFont"/>
    <w:link w:val="BodyTextIndent3"/>
    <w:rsid w:val="008D7E63"/>
    <w:rPr>
      <w:rFonts w:ascii="Times New Roman" w:eastAsia="Times New Roman" w:hAnsi="Times New Roman" w:cs="Times New Roman"/>
      <w:sz w:val="16"/>
      <w:szCs w:val="16"/>
      <w:lang w:val="en-GB"/>
    </w:rPr>
  </w:style>
  <w:style w:type="paragraph" w:styleId="FootnoteText">
    <w:name w:val="footnote text"/>
    <w:basedOn w:val="Normal"/>
    <w:link w:val="FootnoteTextChar"/>
    <w:rsid w:val="008D7E63"/>
    <w:pPr>
      <w:spacing w:after="0" w:line="240" w:lineRule="auto"/>
    </w:pPr>
    <w:rPr>
      <w:rFonts w:ascii="Times New Roman" w:eastAsia="Times New Roman" w:hAnsi="Times New Roman" w:cs="Times New Roman"/>
      <w:sz w:val="20"/>
      <w:szCs w:val="24"/>
      <w:lang w:val="en-GB"/>
    </w:rPr>
  </w:style>
  <w:style w:type="character" w:customStyle="1" w:styleId="FootnoteTextChar">
    <w:name w:val="Footnote Text Char"/>
    <w:basedOn w:val="DefaultParagraphFont"/>
    <w:link w:val="FootnoteText"/>
    <w:rsid w:val="008D7E63"/>
    <w:rPr>
      <w:rFonts w:ascii="Times New Roman" w:eastAsia="Times New Roman" w:hAnsi="Times New Roman" w:cs="Times New Roman"/>
      <w:sz w:val="20"/>
      <w:szCs w:val="24"/>
      <w:lang w:val="en-GB"/>
    </w:rPr>
  </w:style>
  <w:style w:type="character" w:styleId="EndnoteReference">
    <w:name w:val="endnote reference"/>
    <w:basedOn w:val="DefaultParagraphFont"/>
    <w:semiHidden/>
    <w:rsid w:val="008D7E63"/>
    <w:rPr>
      <w:vertAlign w:val="superscript"/>
    </w:rPr>
  </w:style>
  <w:style w:type="paragraph" w:styleId="EndnoteText">
    <w:name w:val="endnote text"/>
    <w:basedOn w:val="Normal"/>
    <w:link w:val="EndnoteTextChar"/>
    <w:semiHidden/>
    <w:rsid w:val="008D7E63"/>
    <w:pPr>
      <w:spacing w:after="0" w:line="240" w:lineRule="auto"/>
    </w:pPr>
    <w:rPr>
      <w:rFonts w:ascii="Arial" w:eastAsia="Times New Roman" w:hAnsi="Arial" w:cs="Times New Roman"/>
      <w:sz w:val="20"/>
      <w:szCs w:val="20"/>
      <w:lang w:val="en-GB"/>
    </w:rPr>
  </w:style>
  <w:style w:type="character" w:customStyle="1" w:styleId="EndnoteTextChar">
    <w:name w:val="Endnote Text Char"/>
    <w:basedOn w:val="DefaultParagraphFont"/>
    <w:link w:val="EndnoteText"/>
    <w:semiHidden/>
    <w:rsid w:val="008D7E63"/>
    <w:rPr>
      <w:rFonts w:ascii="Arial" w:eastAsia="Times New Roman" w:hAnsi="Arial" w:cs="Times New Roman"/>
      <w:sz w:val="20"/>
      <w:szCs w:val="20"/>
      <w:lang w:val="en-GB"/>
    </w:rPr>
  </w:style>
  <w:style w:type="paragraph" w:styleId="BodyTextIndent">
    <w:name w:val="Body Text Indent"/>
    <w:basedOn w:val="Normal"/>
    <w:link w:val="BodyTextIndentChar"/>
    <w:rsid w:val="00A27E2C"/>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A27E2C"/>
    <w:rPr>
      <w:rFonts w:ascii="Times New Roman" w:eastAsia="Times New Roman" w:hAnsi="Times New Roman" w:cs="Times New Roman"/>
      <w:sz w:val="24"/>
      <w:szCs w:val="24"/>
    </w:rPr>
  </w:style>
  <w:style w:type="paragraph" w:styleId="Header">
    <w:name w:val="header"/>
    <w:basedOn w:val="Normal"/>
    <w:link w:val="HeaderChar"/>
    <w:rsid w:val="00BB3824"/>
    <w:pPr>
      <w:tabs>
        <w:tab w:val="center" w:pos="4320"/>
        <w:tab w:val="right" w:pos="8640"/>
      </w:tabs>
      <w:spacing w:after="0" w:line="240" w:lineRule="auto"/>
    </w:pPr>
    <w:rPr>
      <w:rFonts w:ascii="Times New Roman" w:eastAsia="Times New Roman" w:hAnsi="Times New Roman" w:cs="Times New Roman"/>
      <w:sz w:val="24"/>
      <w:szCs w:val="20"/>
    </w:rPr>
  </w:style>
  <w:style w:type="character" w:customStyle="1" w:styleId="HeaderChar">
    <w:name w:val="Header Char"/>
    <w:basedOn w:val="DefaultParagraphFont"/>
    <w:link w:val="Header"/>
    <w:rsid w:val="00BB3824"/>
    <w:rPr>
      <w:rFonts w:ascii="Times New Roman" w:eastAsia="Times New Roman" w:hAnsi="Times New Roman" w:cs="Times New Roman"/>
      <w:sz w:val="24"/>
      <w:szCs w:val="20"/>
    </w:rPr>
  </w:style>
  <w:style w:type="character" w:styleId="Hyperlink">
    <w:name w:val="Hyperlink"/>
    <w:basedOn w:val="DefaultParagraphFont"/>
    <w:uiPriority w:val="99"/>
    <w:semiHidden/>
    <w:unhideWhenUsed/>
    <w:rsid w:val="00CB1B72"/>
    <w:rPr>
      <w:color w:val="0000FF"/>
      <w:u w:val="single"/>
    </w:rPr>
  </w:style>
  <w:style w:type="character" w:customStyle="1" w:styleId="apple-converted-space">
    <w:name w:val="apple-converted-space"/>
    <w:basedOn w:val="DefaultParagraphFont"/>
    <w:rsid w:val="00CB1B72"/>
  </w:style>
  <w:style w:type="character" w:customStyle="1" w:styleId="Heading4Char">
    <w:name w:val="Heading 4 Char"/>
    <w:basedOn w:val="DefaultParagraphFont"/>
    <w:link w:val="Heading4"/>
    <w:uiPriority w:val="9"/>
    <w:rsid w:val="00EC1922"/>
    <w:rPr>
      <w:rFonts w:ascii="Times New Roman" w:eastAsia="Times New Roman" w:hAnsi="Times New Roman" w:cs="Times New Roman"/>
      <w:b/>
      <w:bCs/>
      <w:sz w:val="24"/>
      <w:szCs w:val="24"/>
      <w:lang w:eastAsia="zh-TW"/>
    </w:rPr>
  </w:style>
  <w:style w:type="paragraph" w:styleId="BodyText">
    <w:name w:val="Body Text"/>
    <w:basedOn w:val="Normal"/>
    <w:link w:val="BodyTextChar"/>
    <w:uiPriority w:val="99"/>
    <w:semiHidden/>
    <w:unhideWhenUsed/>
    <w:rsid w:val="00B37DB6"/>
    <w:pPr>
      <w:spacing w:after="120"/>
    </w:pPr>
  </w:style>
  <w:style w:type="character" w:customStyle="1" w:styleId="BodyTextChar">
    <w:name w:val="Body Text Char"/>
    <w:basedOn w:val="DefaultParagraphFont"/>
    <w:link w:val="BodyText"/>
    <w:uiPriority w:val="99"/>
    <w:semiHidden/>
    <w:rsid w:val="00B37DB6"/>
  </w:style>
  <w:style w:type="paragraph" w:styleId="BodyText2">
    <w:name w:val="Body Text 2"/>
    <w:basedOn w:val="Normal"/>
    <w:link w:val="BodyText2Char"/>
    <w:uiPriority w:val="99"/>
    <w:unhideWhenUsed/>
    <w:rsid w:val="002E4848"/>
    <w:pPr>
      <w:spacing w:after="120" w:line="480" w:lineRule="auto"/>
    </w:pPr>
    <w:rPr>
      <w:lang w:eastAsia="zh-TW"/>
    </w:rPr>
  </w:style>
  <w:style w:type="character" w:customStyle="1" w:styleId="BodyText2Char">
    <w:name w:val="Body Text 2 Char"/>
    <w:basedOn w:val="DefaultParagraphFont"/>
    <w:link w:val="BodyText2"/>
    <w:uiPriority w:val="99"/>
    <w:rsid w:val="002E4848"/>
    <w:rPr>
      <w:lang w:eastAsia="zh-TW"/>
    </w:rPr>
  </w:style>
  <w:style w:type="paragraph" w:customStyle="1" w:styleId="Default">
    <w:name w:val="Default"/>
    <w:rsid w:val="002E4848"/>
    <w:pPr>
      <w:autoSpaceDE w:val="0"/>
      <w:autoSpaceDN w:val="0"/>
      <w:adjustRightInd w:val="0"/>
      <w:spacing w:after="0" w:line="240" w:lineRule="auto"/>
    </w:pPr>
    <w:rPr>
      <w:rFonts w:ascii="Calibri" w:eastAsia="Calibri" w:hAnsi="Calibri" w:cs="Calibri"/>
      <w:color w:val="000000"/>
      <w:sz w:val="24"/>
      <w:szCs w:val="24"/>
    </w:rPr>
  </w:style>
  <w:style w:type="paragraph" w:styleId="CommentText">
    <w:name w:val="annotation text"/>
    <w:basedOn w:val="Normal"/>
    <w:link w:val="CommentTextChar"/>
    <w:rsid w:val="005A26B9"/>
    <w:pPr>
      <w:spacing w:after="0" w:line="240" w:lineRule="auto"/>
    </w:pPr>
    <w:rPr>
      <w:rFonts w:ascii="Times New Roman" w:eastAsia="PMingLiU" w:hAnsi="Times New Roman" w:cs="Times New Roman"/>
      <w:sz w:val="20"/>
      <w:szCs w:val="20"/>
    </w:rPr>
  </w:style>
  <w:style w:type="character" w:customStyle="1" w:styleId="CommentTextChar">
    <w:name w:val="Comment Text Char"/>
    <w:basedOn w:val="DefaultParagraphFont"/>
    <w:link w:val="CommentText"/>
    <w:rsid w:val="005A26B9"/>
    <w:rPr>
      <w:rFonts w:ascii="Times New Roman" w:eastAsia="PMingLiU"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7206">
      <w:bodyDiv w:val="1"/>
      <w:marLeft w:val="0"/>
      <w:marRight w:val="0"/>
      <w:marTop w:val="0"/>
      <w:marBottom w:val="0"/>
      <w:divBdr>
        <w:top w:val="none" w:sz="0" w:space="0" w:color="auto"/>
        <w:left w:val="none" w:sz="0" w:space="0" w:color="auto"/>
        <w:bottom w:val="none" w:sz="0" w:space="0" w:color="auto"/>
        <w:right w:val="none" w:sz="0" w:space="0" w:color="auto"/>
      </w:divBdr>
    </w:div>
    <w:div w:id="137040912">
      <w:bodyDiv w:val="1"/>
      <w:marLeft w:val="0"/>
      <w:marRight w:val="0"/>
      <w:marTop w:val="0"/>
      <w:marBottom w:val="0"/>
      <w:divBdr>
        <w:top w:val="none" w:sz="0" w:space="0" w:color="auto"/>
        <w:left w:val="none" w:sz="0" w:space="0" w:color="auto"/>
        <w:bottom w:val="none" w:sz="0" w:space="0" w:color="auto"/>
        <w:right w:val="none" w:sz="0" w:space="0" w:color="auto"/>
      </w:divBdr>
    </w:div>
    <w:div w:id="464932086">
      <w:bodyDiv w:val="1"/>
      <w:marLeft w:val="0"/>
      <w:marRight w:val="0"/>
      <w:marTop w:val="0"/>
      <w:marBottom w:val="0"/>
      <w:divBdr>
        <w:top w:val="none" w:sz="0" w:space="0" w:color="auto"/>
        <w:left w:val="none" w:sz="0" w:space="0" w:color="auto"/>
        <w:bottom w:val="none" w:sz="0" w:space="0" w:color="auto"/>
        <w:right w:val="none" w:sz="0" w:space="0" w:color="auto"/>
      </w:divBdr>
    </w:div>
    <w:div w:id="517433162">
      <w:bodyDiv w:val="1"/>
      <w:marLeft w:val="0"/>
      <w:marRight w:val="0"/>
      <w:marTop w:val="0"/>
      <w:marBottom w:val="0"/>
      <w:divBdr>
        <w:top w:val="none" w:sz="0" w:space="0" w:color="auto"/>
        <w:left w:val="none" w:sz="0" w:space="0" w:color="auto"/>
        <w:bottom w:val="none" w:sz="0" w:space="0" w:color="auto"/>
        <w:right w:val="none" w:sz="0" w:space="0" w:color="auto"/>
      </w:divBdr>
    </w:div>
    <w:div w:id="630480342">
      <w:bodyDiv w:val="1"/>
      <w:marLeft w:val="0"/>
      <w:marRight w:val="0"/>
      <w:marTop w:val="0"/>
      <w:marBottom w:val="0"/>
      <w:divBdr>
        <w:top w:val="none" w:sz="0" w:space="0" w:color="auto"/>
        <w:left w:val="none" w:sz="0" w:space="0" w:color="auto"/>
        <w:bottom w:val="none" w:sz="0" w:space="0" w:color="auto"/>
        <w:right w:val="none" w:sz="0" w:space="0" w:color="auto"/>
      </w:divBdr>
    </w:div>
    <w:div w:id="751660519">
      <w:bodyDiv w:val="1"/>
      <w:marLeft w:val="0"/>
      <w:marRight w:val="0"/>
      <w:marTop w:val="0"/>
      <w:marBottom w:val="0"/>
      <w:divBdr>
        <w:top w:val="none" w:sz="0" w:space="0" w:color="auto"/>
        <w:left w:val="none" w:sz="0" w:space="0" w:color="auto"/>
        <w:bottom w:val="none" w:sz="0" w:space="0" w:color="auto"/>
        <w:right w:val="none" w:sz="0" w:space="0" w:color="auto"/>
      </w:divBdr>
    </w:div>
    <w:div w:id="809832220">
      <w:bodyDiv w:val="1"/>
      <w:marLeft w:val="0"/>
      <w:marRight w:val="0"/>
      <w:marTop w:val="0"/>
      <w:marBottom w:val="0"/>
      <w:divBdr>
        <w:top w:val="none" w:sz="0" w:space="0" w:color="auto"/>
        <w:left w:val="none" w:sz="0" w:space="0" w:color="auto"/>
        <w:bottom w:val="none" w:sz="0" w:space="0" w:color="auto"/>
        <w:right w:val="none" w:sz="0" w:space="0" w:color="auto"/>
      </w:divBdr>
      <w:divsChild>
        <w:div w:id="1837453438">
          <w:marLeft w:val="835"/>
          <w:marRight w:val="0"/>
          <w:marTop w:val="115"/>
          <w:marBottom w:val="0"/>
          <w:divBdr>
            <w:top w:val="none" w:sz="0" w:space="0" w:color="auto"/>
            <w:left w:val="none" w:sz="0" w:space="0" w:color="auto"/>
            <w:bottom w:val="none" w:sz="0" w:space="0" w:color="auto"/>
            <w:right w:val="none" w:sz="0" w:space="0" w:color="auto"/>
          </w:divBdr>
        </w:div>
        <w:div w:id="1449084063">
          <w:marLeft w:val="835"/>
          <w:marRight w:val="0"/>
          <w:marTop w:val="115"/>
          <w:marBottom w:val="0"/>
          <w:divBdr>
            <w:top w:val="none" w:sz="0" w:space="0" w:color="auto"/>
            <w:left w:val="none" w:sz="0" w:space="0" w:color="auto"/>
            <w:bottom w:val="none" w:sz="0" w:space="0" w:color="auto"/>
            <w:right w:val="none" w:sz="0" w:space="0" w:color="auto"/>
          </w:divBdr>
        </w:div>
        <w:div w:id="1913349453">
          <w:marLeft w:val="835"/>
          <w:marRight w:val="0"/>
          <w:marTop w:val="115"/>
          <w:marBottom w:val="0"/>
          <w:divBdr>
            <w:top w:val="none" w:sz="0" w:space="0" w:color="auto"/>
            <w:left w:val="none" w:sz="0" w:space="0" w:color="auto"/>
            <w:bottom w:val="none" w:sz="0" w:space="0" w:color="auto"/>
            <w:right w:val="none" w:sz="0" w:space="0" w:color="auto"/>
          </w:divBdr>
        </w:div>
        <w:div w:id="57946991">
          <w:marLeft w:val="835"/>
          <w:marRight w:val="0"/>
          <w:marTop w:val="115"/>
          <w:marBottom w:val="0"/>
          <w:divBdr>
            <w:top w:val="none" w:sz="0" w:space="0" w:color="auto"/>
            <w:left w:val="none" w:sz="0" w:space="0" w:color="auto"/>
            <w:bottom w:val="none" w:sz="0" w:space="0" w:color="auto"/>
            <w:right w:val="none" w:sz="0" w:space="0" w:color="auto"/>
          </w:divBdr>
        </w:div>
        <w:div w:id="721909259">
          <w:marLeft w:val="835"/>
          <w:marRight w:val="0"/>
          <w:marTop w:val="115"/>
          <w:marBottom w:val="0"/>
          <w:divBdr>
            <w:top w:val="none" w:sz="0" w:space="0" w:color="auto"/>
            <w:left w:val="none" w:sz="0" w:space="0" w:color="auto"/>
            <w:bottom w:val="none" w:sz="0" w:space="0" w:color="auto"/>
            <w:right w:val="none" w:sz="0" w:space="0" w:color="auto"/>
          </w:divBdr>
        </w:div>
      </w:divsChild>
    </w:div>
    <w:div w:id="930046938">
      <w:bodyDiv w:val="1"/>
      <w:marLeft w:val="0"/>
      <w:marRight w:val="0"/>
      <w:marTop w:val="0"/>
      <w:marBottom w:val="0"/>
      <w:divBdr>
        <w:top w:val="none" w:sz="0" w:space="0" w:color="auto"/>
        <w:left w:val="none" w:sz="0" w:space="0" w:color="auto"/>
        <w:bottom w:val="none" w:sz="0" w:space="0" w:color="auto"/>
        <w:right w:val="none" w:sz="0" w:space="0" w:color="auto"/>
      </w:divBdr>
      <w:divsChild>
        <w:div w:id="2087995949">
          <w:marLeft w:val="0"/>
          <w:marRight w:val="0"/>
          <w:marTop w:val="0"/>
          <w:marBottom w:val="0"/>
          <w:divBdr>
            <w:top w:val="none" w:sz="0" w:space="0" w:color="auto"/>
            <w:left w:val="none" w:sz="0" w:space="0" w:color="auto"/>
            <w:bottom w:val="none" w:sz="0" w:space="0" w:color="auto"/>
            <w:right w:val="none" w:sz="0" w:space="0" w:color="auto"/>
          </w:divBdr>
          <w:divsChild>
            <w:div w:id="205223177">
              <w:marLeft w:val="0"/>
              <w:marRight w:val="0"/>
              <w:marTop w:val="0"/>
              <w:marBottom w:val="0"/>
              <w:divBdr>
                <w:top w:val="none" w:sz="0" w:space="0" w:color="auto"/>
                <w:left w:val="none" w:sz="0" w:space="0" w:color="auto"/>
                <w:bottom w:val="none" w:sz="0" w:space="0" w:color="auto"/>
                <w:right w:val="none" w:sz="0" w:space="0" w:color="auto"/>
              </w:divBdr>
              <w:divsChild>
                <w:div w:id="2019000090">
                  <w:marLeft w:val="0"/>
                  <w:marRight w:val="0"/>
                  <w:marTop w:val="0"/>
                  <w:marBottom w:val="0"/>
                  <w:divBdr>
                    <w:top w:val="none" w:sz="0" w:space="0" w:color="auto"/>
                    <w:left w:val="none" w:sz="0" w:space="0" w:color="auto"/>
                    <w:bottom w:val="none" w:sz="0" w:space="0" w:color="auto"/>
                    <w:right w:val="none" w:sz="0" w:space="0" w:color="auto"/>
                  </w:divBdr>
                  <w:divsChild>
                    <w:div w:id="1003164426">
                      <w:marLeft w:val="0"/>
                      <w:marRight w:val="0"/>
                      <w:marTop w:val="0"/>
                      <w:marBottom w:val="300"/>
                      <w:divBdr>
                        <w:top w:val="single" w:sz="6" w:space="0" w:color="337AB7"/>
                        <w:left w:val="single" w:sz="6" w:space="0" w:color="337AB7"/>
                        <w:bottom w:val="single" w:sz="6" w:space="0" w:color="337AB7"/>
                        <w:right w:val="single" w:sz="6" w:space="0" w:color="337AB7"/>
                      </w:divBdr>
                      <w:divsChild>
                        <w:div w:id="63676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58299">
                  <w:marLeft w:val="0"/>
                  <w:marRight w:val="0"/>
                  <w:marTop w:val="0"/>
                  <w:marBottom w:val="0"/>
                  <w:divBdr>
                    <w:top w:val="none" w:sz="0" w:space="0" w:color="auto"/>
                    <w:left w:val="none" w:sz="0" w:space="0" w:color="auto"/>
                    <w:bottom w:val="none" w:sz="0" w:space="0" w:color="auto"/>
                    <w:right w:val="none" w:sz="0" w:space="0" w:color="auto"/>
                  </w:divBdr>
                  <w:divsChild>
                    <w:div w:id="1508861000">
                      <w:marLeft w:val="0"/>
                      <w:marRight w:val="0"/>
                      <w:marTop w:val="0"/>
                      <w:marBottom w:val="0"/>
                      <w:divBdr>
                        <w:top w:val="none" w:sz="0" w:space="0" w:color="auto"/>
                        <w:left w:val="none" w:sz="0" w:space="0" w:color="auto"/>
                        <w:bottom w:val="none" w:sz="0" w:space="0" w:color="auto"/>
                        <w:right w:val="none" w:sz="0" w:space="0" w:color="auto"/>
                      </w:divBdr>
                      <w:divsChild>
                        <w:div w:id="404837562">
                          <w:marLeft w:val="0"/>
                          <w:marRight w:val="0"/>
                          <w:marTop w:val="0"/>
                          <w:marBottom w:val="300"/>
                          <w:divBdr>
                            <w:top w:val="single" w:sz="6" w:space="0" w:color="337AB7"/>
                            <w:left w:val="single" w:sz="6" w:space="0" w:color="337AB7"/>
                            <w:bottom w:val="single" w:sz="6" w:space="0" w:color="337AB7"/>
                            <w:right w:val="single" w:sz="6" w:space="0" w:color="337AB7"/>
                          </w:divBdr>
                          <w:divsChild>
                            <w:div w:id="807361299">
                              <w:marLeft w:val="0"/>
                              <w:marRight w:val="0"/>
                              <w:marTop w:val="0"/>
                              <w:marBottom w:val="0"/>
                              <w:divBdr>
                                <w:top w:val="none" w:sz="0" w:space="8" w:color="337AB7"/>
                                <w:left w:val="none" w:sz="0" w:space="11" w:color="337AB7"/>
                                <w:bottom w:val="single" w:sz="6" w:space="8" w:color="337AB7"/>
                                <w:right w:val="none" w:sz="0" w:space="11" w:color="337AB7"/>
                              </w:divBdr>
                            </w:div>
                            <w:div w:id="63990572">
                              <w:marLeft w:val="-225"/>
                              <w:marRight w:val="-225"/>
                              <w:marTop w:val="0"/>
                              <w:marBottom w:val="0"/>
                              <w:divBdr>
                                <w:top w:val="none" w:sz="0" w:space="0" w:color="auto"/>
                                <w:left w:val="none" w:sz="0" w:space="0" w:color="auto"/>
                                <w:bottom w:val="none" w:sz="0" w:space="0" w:color="auto"/>
                                <w:right w:val="none" w:sz="0" w:space="0" w:color="auto"/>
                              </w:divBdr>
                            </w:div>
                          </w:divsChild>
                        </w:div>
                        <w:div w:id="54355640">
                          <w:marLeft w:val="0"/>
                          <w:marRight w:val="0"/>
                          <w:marTop w:val="0"/>
                          <w:marBottom w:val="300"/>
                          <w:divBdr>
                            <w:top w:val="single" w:sz="6" w:space="0" w:color="337AB7"/>
                            <w:left w:val="single" w:sz="6" w:space="0" w:color="337AB7"/>
                            <w:bottom w:val="single" w:sz="6" w:space="0" w:color="337AB7"/>
                            <w:right w:val="single" w:sz="6" w:space="0" w:color="337AB7"/>
                          </w:divBdr>
                          <w:divsChild>
                            <w:div w:id="2111390811">
                              <w:marLeft w:val="0"/>
                              <w:marRight w:val="0"/>
                              <w:marTop w:val="0"/>
                              <w:marBottom w:val="0"/>
                              <w:divBdr>
                                <w:top w:val="none" w:sz="0" w:space="8" w:color="337AB7"/>
                                <w:left w:val="none" w:sz="0" w:space="11" w:color="337AB7"/>
                                <w:bottom w:val="single" w:sz="6" w:space="8" w:color="337AB7"/>
                                <w:right w:val="none" w:sz="0" w:space="11" w:color="337AB7"/>
                              </w:divBdr>
                            </w:div>
                            <w:div w:id="212229033">
                              <w:marLeft w:val="-225"/>
                              <w:marRight w:val="-225"/>
                              <w:marTop w:val="0"/>
                              <w:marBottom w:val="0"/>
                              <w:divBdr>
                                <w:top w:val="none" w:sz="0" w:space="0" w:color="auto"/>
                                <w:left w:val="none" w:sz="0" w:space="0" w:color="auto"/>
                                <w:bottom w:val="none" w:sz="0" w:space="0" w:color="auto"/>
                                <w:right w:val="none" w:sz="0" w:space="0" w:color="auto"/>
                              </w:divBdr>
                              <w:divsChild>
                                <w:div w:id="17916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429199">
                          <w:marLeft w:val="0"/>
                          <w:marRight w:val="0"/>
                          <w:marTop w:val="0"/>
                          <w:marBottom w:val="300"/>
                          <w:divBdr>
                            <w:top w:val="single" w:sz="6" w:space="0" w:color="337AB7"/>
                            <w:left w:val="single" w:sz="6" w:space="0" w:color="337AB7"/>
                            <w:bottom w:val="single" w:sz="6" w:space="0" w:color="337AB7"/>
                            <w:right w:val="single" w:sz="6" w:space="0" w:color="337AB7"/>
                          </w:divBdr>
                          <w:divsChild>
                            <w:div w:id="1306734690">
                              <w:marLeft w:val="0"/>
                              <w:marRight w:val="0"/>
                              <w:marTop w:val="0"/>
                              <w:marBottom w:val="0"/>
                              <w:divBdr>
                                <w:top w:val="none" w:sz="0" w:space="8" w:color="337AB7"/>
                                <w:left w:val="none" w:sz="0" w:space="11" w:color="337AB7"/>
                                <w:bottom w:val="single" w:sz="6" w:space="8" w:color="337AB7"/>
                                <w:right w:val="none" w:sz="0" w:space="11" w:color="337AB7"/>
                              </w:divBdr>
                            </w:div>
                          </w:divsChild>
                        </w:div>
                      </w:divsChild>
                    </w:div>
                  </w:divsChild>
                </w:div>
              </w:divsChild>
            </w:div>
          </w:divsChild>
        </w:div>
      </w:divsChild>
    </w:div>
    <w:div w:id="1017193594">
      <w:bodyDiv w:val="1"/>
      <w:marLeft w:val="0"/>
      <w:marRight w:val="0"/>
      <w:marTop w:val="0"/>
      <w:marBottom w:val="0"/>
      <w:divBdr>
        <w:top w:val="none" w:sz="0" w:space="0" w:color="auto"/>
        <w:left w:val="none" w:sz="0" w:space="0" w:color="auto"/>
        <w:bottom w:val="none" w:sz="0" w:space="0" w:color="auto"/>
        <w:right w:val="none" w:sz="0" w:space="0" w:color="auto"/>
      </w:divBdr>
      <w:divsChild>
        <w:div w:id="23336147">
          <w:marLeft w:val="0"/>
          <w:marRight w:val="0"/>
          <w:marTop w:val="0"/>
          <w:marBottom w:val="0"/>
          <w:divBdr>
            <w:top w:val="none" w:sz="0" w:space="8" w:color="337AB7"/>
            <w:left w:val="none" w:sz="0" w:space="11" w:color="337AB7"/>
            <w:bottom w:val="single" w:sz="6" w:space="8" w:color="337AB7"/>
            <w:right w:val="none" w:sz="0" w:space="11" w:color="337AB7"/>
          </w:divBdr>
        </w:div>
        <w:div w:id="745152235">
          <w:marLeft w:val="0"/>
          <w:marRight w:val="0"/>
          <w:marTop w:val="0"/>
          <w:marBottom w:val="0"/>
          <w:divBdr>
            <w:top w:val="none" w:sz="0" w:space="0" w:color="auto"/>
            <w:left w:val="none" w:sz="0" w:space="0" w:color="auto"/>
            <w:bottom w:val="none" w:sz="0" w:space="0" w:color="auto"/>
            <w:right w:val="none" w:sz="0" w:space="0" w:color="auto"/>
          </w:divBdr>
        </w:div>
      </w:divsChild>
    </w:div>
    <w:div w:id="1054504233">
      <w:bodyDiv w:val="1"/>
      <w:marLeft w:val="0"/>
      <w:marRight w:val="0"/>
      <w:marTop w:val="0"/>
      <w:marBottom w:val="0"/>
      <w:divBdr>
        <w:top w:val="none" w:sz="0" w:space="0" w:color="auto"/>
        <w:left w:val="none" w:sz="0" w:space="0" w:color="auto"/>
        <w:bottom w:val="none" w:sz="0" w:space="0" w:color="auto"/>
        <w:right w:val="none" w:sz="0" w:space="0" w:color="auto"/>
      </w:divBdr>
    </w:div>
    <w:div w:id="1074399392">
      <w:bodyDiv w:val="1"/>
      <w:marLeft w:val="0"/>
      <w:marRight w:val="0"/>
      <w:marTop w:val="0"/>
      <w:marBottom w:val="0"/>
      <w:divBdr>
        <w:top w:val="none" w:sz="0" w:space="0" w:color="auto"/>
        <w:left w:val="none" w:sz="0" w:space="0" w:color="auto"/>
        <w:bottom w:val="none" w:sz="0" w:space="0" w:color="auto"/>
        <w:right w:val="none" w:sz="0" w:space="0" w:color="auto"/>
      </w:divBdr>
    </w:div>
    <w:div w:id="1143934870">
      <w:bodyDiv w:val="1"/>
      <w:marLeft w:val="0"/>
      <w:marRight w:val="0"/>
      <w:marTop w:val="0"/>
      <w:marBottom w:val="0"/>
      <w:divBdr>
        <w:top w:val="none" w:sz="0" w:space="0" w:color="auto"/>
        <w:left w:val="none" w:sz="0" w:space="0" w:color="auto"/>
        <w:bottom w:val="none" w:sz="0" w:space="0" w:color="auto"/>
        <w:right w:val="none" w:sz="0" w:space="0" w:color="auto"/>
      </w:divBdr>
    </w:div>
    <w:div w:id="1301419590">
      <w:bodyDiv w:val="1"/>
      <w:marLeft w:val="0"/>
      <w:marRight w:val="0"/>
      <w:marTop w:val="0"/>
      <w:marBottom w:val="0"/>
      <w:divBdr>
        <w:top w:val="none" w:sz="0" w:space="0" w:color="auto"/>
        <w:left w:val="none" w:sz="0" w:space="0" w:color="auto"/>
        <w:bottom w:val="none" w:sz="0" w:space="0" w:color="auto"/>
        <w:right w:val="none" w:sz="0" w:space="0" w:color="auto"/>
      </w:divBdr>
    </w:div>
    <w:div w:id="1324044983">
      <w:bodyDiv w:val="1"/>
      <w:marLeft w:val="0"/>
      <w:marRight w:val="0"/>
      <w:marTop w:val="0"/>
      <w:marBottom w:val="0"/>
      <w:divBdr>
        <w:top w:val="none" w:sz="0" w:space="0" w:color="auto"/>
        <w:left w:val="none" w:sz="0" w:space="0" w:color="auto"/>
        <w:bottom w:val="none" w:sz="0" w:space="0" w:color="auto"/>
        <w:right w:val="none" w:sz="0" w:space="0" w:color="auto"/>
      </w:divBdr>
      <w:divsChild>
        <w:div w:id="958491620">
          <w:marLeft w:val="547"/>
          <w:marRight w:val="0"/>
          <w:marTop w:val="134"/>
          <w:marBottom w:val="0"/>
          <w:divBdr>
            <w:top w:val="none" w:sz="0" w:space="0" w:color="auto"/>
            <w:left w:val="none" w:sz="0" w:space="0" w:color="auto"/>
            <w:bottom w:val="none" w:sz="0" w:space="0" w:color="auto"/>
            <w:right w:val="none" w:sz="0" w:space="0" w:color="auto"/>
          </w:divBdr>
        </w:div>
        <w:div w:id="458765207">
          <w:marLeft w:val="547"/>
          <w:marRight w:val="0"/>
          <w:marTop w:val="134"/>
          <w:marBottom w:val="0"/>
          <w:divBdr>
            <w:top w:val="none" w:sz="0" w:space="0" w:color="auto"/>
            <w:left w:val="none" w:sz="0" w:space="0" w:color="auto"/>
            <w:bottom w:val="none" w:sz="0" w:space="0" w:color="auto"/>
            <w:right w:val="none" w:sz="0" w:space="0" w:color="auto"/>
          </w:divBdr>
        </w:div>
        <w:div w:id="1788817884">
          <w:marLeft w:val="547"/>
          <w:marRight w:val="0"/>
          <w:marTop w:val="134"/>
          <w:marBottom w:val="0"/>
          <w:divBdr>
            <w:top w:val="none" w:sz="0" w:space="0" w:color="auto"/>
            <w:left w:val="none" w:sz="0" w:space="0" w:color="auto"/>
            <w:bottom w:val="none" w:sz="0" w:space="0" w:color="auto"/>
            <w:right w:val="none" w:sz="0" w:space="0" w:color="auto"/>
          </w:divBdr>
        </w:div>
        <w:div w:id="475879940">
          <w:marLeft w:val="547"/>
          <w:marRight w:val="0"/>
          <w:marTop w:val="134"/>
          <w:marBottom w:val="0"/>
          <w:divBdr>
            <w:top w:val="none" w:sz="0" w:space="0" w:color="auto"/>
            <w:left w:val="none" w:sz="0" w:space="0" w:color="auto"/>
            <w:bottom w:val="none" w:sz="0" w:space="0" w:color="auto"/>
            <w:right w:val="none" w:sz="0" w:space="0" w:color="auto"/>
          </w:divBdr>
        </w:div>
        <w:div w:id="253169265">
          <w:marLeft w:val="547"/>
          <w:marRight w:val="0"/>
          <w:marTop w:val="134"/>
          <w:marBottom w:val="0"/>
          <w:divBdr>
            <w:top w:val="none" w:sz="0" w:space="0" w:color="auto"/>
            <w:left w:val="none" w:sz="0" w:space="0" w:color="auto"/>
            <w:bottom w:val="none" w:sz="0" w:space="0" w:color="auto"/>
            <w:right w:val="none" w:sz="0" w:space="0" w:color="auto"/>
          </w:divBdr>
        </w:div>
        <w:div w:id="529414602">
          <w:marLeft w:val="547"/>
          <w:marRight w:val="0"/>
          <w:marTop w:val="134"/>
          <w:marBottom w:val="0"/>
          <w:divBdr>
            <w:top w:val="none" w:sz="0" w:space="0" w:color="auto"/>
            <w:left w:val="none" w:sz="0" w:space="0" w:color="auto"/>
            <w:bottom w:val="none" w:sz="0" w:space="0" w:color="auto"/>
            <w:right w:val="none" w:sz="0" w:space="0" w:color="auto"/>
          </w:divBdr>
        </w:div>
        <w:div w:id="853035729">
          <w:marLeft w:val="547"/>
          <w:marRight w:val="0"/>
          <w:marTop w:val="134"/>
          <w:marBottom w:val="0"/>
          <w:divBdr>
            <w:top w:val="none" w:sz="0" w:space="0" w:color="auto"/>
            <w:left w:val="none" w:sz="0" w:space="0" w:color="auto"/>
            <w:bottom w:val="none" w:sz="0" w:space="0" w:color="auto"/>
            <w:right w:val="none" w:sz="0" w:space="0" w:color="auto"/>
          </w:divBdr>
        </w:div>
      </w:divsChild>
    </w:div>
    <w:div w:id="1366784855">
      <w:bodyDiv w:val="1"/>
      <w:marLeft w:val="0"/>
      <w:marRight w:val="0"/>
      <w:marTop w:val="0"/>
      <w:marBottom w:val="0"/>
      <w:divBdr>
        <w:top w:val="none" w:sz="0" w:space="0" w:color="auto"/>
        <w:left w:val="none" w:sz="0" w:space="0" w:color="auto"/>
        <w:bottom w:val="none" w:sz="0" w:space="0" w:color="auto"/>
        <w:right w:val="none" w:sz="0" w:space="0" w:color="auto"/>
      </w:divBdr>
    </w:div>
    <w:div w:id="1414008313">
      <w:bodyDiv w:val="1"/>
      <w:marLeft w:val="0"/>
      <w:marRight w:val="0"/>
      <w:marTop w:val="0"/>
      <w:marBottom w:val="0"/>
      <w:divBdr>
        <w:top w:val="none" w:sz="0" w:space="0" w:color="auto"/>
        <w:left w:val="none" w:sz="0" w:space="0" w:color="auto"/>
        <w:bottom w:val="none" w:sz="0" w:space="0" w:color="auto"/>
        <w:right w:val="none" w:sz="0" w:space="0" w:color="auto"/>
      </w:divBdr>
    </w:div>
    <w:div w:id="1427381697">
      <w:bodyDiv w:val="1"/>
      <w:marLeft w:val="0"/>
      <w:marRight w:val="0"/>
      <w:marTop w:val="0"/>
      <w:marBottom w:val="0"/>
      <w:divBdr>
        <w:top w:val="none" w:sz="0" w:space="0" w:color="auto"/>
        <w:left w:val="none" w:sz="0" w:space="0" w:color="auto"/>
        <w:bottom w:val="none" w:sz="0" w:space="0" w:color="auto"/>
        <w:right w:val="none" w:sz="0" w:space="0" w:color="auto"/>
      </w:divBdr>
      <w:divsChild>
        <w:div w:id="1288973581">
          <w:marLeft w:val="547"/>
          <w:marRight w:val="0"/>
          <w:marTop w:val="0"/>
          <w:marBottom w:val="0"/>
          <w:divBdr>
            <w:top w:val="none" w:sz="0" w:space="0" w:color="auto"/>
            <w:left w:val="none" w:sz="0" w:space="0" w:color="auto"/>
            <w:bottom w:val="none" w:sz="0" w:space="0" w:color="auto"/>
            <w:right w:val="none" w:sz="0" w:space="0" w:color="auto"/>
          </w:divBdr>
        </w:div>
        <w:div w:id="1969165377">
          <w:marLeft w:val="547"/>
          <w:marRight w:val="0"/>
          <w:marTop w:val="0"/>
          <w:marBottom w:val="0"/>
          <w:divBdr>
            <w:top w:val="none" w:sz="0" w:space="0" w:color="auto"/>
            <w:left w:val="none" w:sz="0" w:space="0" w:color="auto"/>
            <w:bottom w:val="none" w:sz="0" w:space="0" w:color="auto"/>
            <w:right w:val="none" w:sz="0" w:space="0" w:color="auto"/>
          </w:divBdr>
        </w:div>
        <w:div w:id="149758571">
          <w:marLeft w:val="547"/>
          <w:marRight w:val="0"/>
          <w:marTop w:val="0"/>
          <w:marBottom w:val="0"/>
          <w:divBdr>
            <w:top w:val="none" w:sz="0" w:space="0" w:color="auto"/>
            <w:left w:val="none" w:sz="0" w:space="0" w:color="auto"/>
            <w:bottom w:val="none" w:sz="0" w:space="0" w:color="auto"/>
            <w:right w:val="none" w:sz="0" w:space="0" w:color="auto"/>
          </w:divBdr>
        </w:div>
        <w:div w:id="1145313280">
          <w:marLeft w:val="547"/>
          <w:marRight w:val="0"/>
          <w:marTop w:val="0"/>
          <w:marBottom w:val="0"/>
          <w:divBdr>
            <w:top w:val="none" w:sz="0" w:space="0" w:color="auto"/>
            <w:left w:val="none" w:sz="0" w:space="0" w:color="auto"/>
            <w:bottom w:val="none" w:sz="0" w:space="0" w:color="auto"/>
            <w:right w:val="none" w:sz="0" w:space="0" w:color="auto"/>
          </w:divBdr>
        </w:div>
        <w:div w:id="726297366">
          <w:marLeft w:val="547"/>
          <w:marRight w:val="0"/>
          <w:marTop w:val="0"/>
          <w:marBottom w:val="0"/>
          <w:divBdr>
            <w:top w:val="none" w:sz="0" w:space="0" w:color="auto"/>
            <w:left w:val="none" w:sz="0" w:space="0" w:color="auto"/>
            <w:bottom w:val="none" w:sz="0" w:space="0" w:color="auto"/>
            <w:right w:val="none" w:sz="0" w:space="0" w:color="auto"/>
          </w:divBdr>
        </w:div>
      </w:divsChild>
    </w:div>
    <w:div w:id="1475174277">
      <w:bodyDiv w:val="1"/>
      <w:marLeft w:val="0"/>
      <w:marRight w:val="0"/>
      <w:marTop w:val="0"/>
      <w:marBottom w:val="0"/>
      <w:divBdr>
        <w:top w:val="none" w:sz="0" w:space="0" w:color="auto"/>
        <w:left w:val="none" w:sz="0" w:space="0" w:color="auto"/>
        <w:bottom w:val="none" w:sz="0" w:space="0" w:color="auto"/>
        <w:right w:val="none" w:sz="0" w:space="0" w:color="auto"/>
      </w:divBdr>
      <w:divsChild>
        <w:div w:id="2037466311">
          <w:marLeft w:val="0"/>
          <w:marRight w:val="0"/>
          <w:marTop w:val="0"/>
          <w:marBottom w:val="0"/>
          <w:divBdr>
            <w:top w:val="none" w:sz="0" w:space="8" w:color="337AB7"/>
            <w:left w:val="none" w:sz="0" w:space="11" w:color="337AB7"/>
            <w:bottom w:val="single" w:sz="6" w:space="8" w:color="337AB7"/>
            <w:right w:val="none" w:sz="0" w:space="11" w:color="337AB7"/>
          </w:divBdr>
        </w:div>
        <w:div w:id="116529429">
          <w:marLeft w:val="0"/>
          <w:marRight w:val="0"/>
          <w:marTop w:val="0"/>
          <w:marBottom w:val="0"/>
          <w:divBdr>
            <w:top w:val="none" w:sz="0" w:space="0" w:color="auto"/>
            <w:left w:val="none" w:sz="0" w:space="0" w:color="auto"/>
            <w:bottom w:val="none" w:sz="0" w:space="0" w:color="auto"/>
            <w:right w:val="none" w:sz="0" w:space="0" w:color="auto"/>
          </w:divBdr>
        </w:div>
      </w:divsChild>
    </w:div>
    <w:div w:id="1820344566">
      <w:bodyDiv w:val="1"/>
      <w:marLeft w:val="0"/>
      <w:marRight w:val="0"/>
      <w:marTop w:val="0"/>
      <w:marBottom w:val="0"/>
      <w:divBdr>
        <w:top w:val="none" w:sz="0" w:space="0" w:color="auto"/>
        <w:left w:val="none" w:sz="0" w:space="0" w:color="auto"/>
        <w:bottom w:val="none" w:sz="0" w:space="0" w:color="auto"/>
        <w:right w:val="none" w:sz="0" w:space="0" w:color="auto"/>
      </w:divBdr>
      <w:divsChild>
        <w:div w:id="1889881154">
          <w:marLeft w:val="547"/>
          <w:marRight w:val="0"/>
          <w:marTop w:val="96"/>
          <w:marBottom w:val="0"/>
          <w:divBdr>
            <w:top w:val="none" w:sz="0" w:space="0" w:color="auto"/>
            <w:left w:val="none" w:sz="0" w:space="0" w:color="auto"/>
            <w:bottom w:val="none" w:sz="0" w:space="0" w:color="auto"/>
            <w:right w:val="none" w:sz="0" w:space="0" w:color="auto"/>
          </w:divBdr>
        </w:div>
        <w:div w:id="153760380">
          <w:marLeft w:val="547"/>
          <w:marRight w:val="0"/>
          <w:marTop w:val="96"/>
          <w:marBottom w:val="0"/>
          <w:divBdr>
            <w:top w:val="none" w:sz="0" w:space="0" w:color="auto"/>
            <w:left w:val="none" w:sz="0" w:space="0" w:color="auto"/>
            <w:bottom w:val="none" w:sz="0" w:space="0" w:color="auto"/>
            <w:right w:val="none" w:sz="0" w:space="0" w:color="auto"/>
          </w:divBdr>
        </w:div>
        <w:div w:id="971641281">
          <w:marLeft w:val="547"/>
          <w:marRight w:val="0"/>
          <w:marTop w:val="96"/>
          <w:marBottom w:val="0"/>
          <w:divBdr>
            <w:top w:val="none" w:sz="0" w:space="0" w:color="auto"/>
            <w:left w:val="none" w:sz="0" w:space="0" w:color="auto"/>
            <w:bottom w:val="none" w:sz="0" w:space="0" w:color="auto"/>
            <w:right w:val="none" w:sz="0" w:space="0" w:color="auto"/>
          </w:divBdr>
        </w:div>
        <w:div w:id="82992339">
          <w:marLeft w:val="547"/>
          <w:marRight w:val="0"/>
          <w:marTop w:val="96"/>
          <w:marBottom w:val="0"/>
          <w:divBdr>
            <w:top w:val="none" w:sz="0" w:space="0" w:color="auto"/>
            <w:left w:val="none" w:sz="0" w:space="0" w:color="auto"/>
            <w:bottom w:val="none" w:sz="0" w:space="0" w:color="auto"/>
            <w:right w:val="none" w:sz="0" w:space="0" w:color="auto"/>
          </w:divBdr>
        </w:div>
        <w:div w:id="1898667934">
          <w:marLeft w:val="547"/>
          <w:marRight w:val="0"/>
          <w:marTop w:val="96"/>
          <w:marBottom w:val="0"/>
          <w:divBdr>
            <w:top w:val="none" w:sz="0" w:space="0" w:color="auto"/>
            <w:left w:val="none" w:sz="0" w:space="0" w:color="auto"/>
            <w:bottom w:val="none" w:sz="0" w:space="0" w:color="auto"/>
            <w:right w:val="none" w:sz="0" w:space="0" w:color="auto"/>
          </w:divBdr>
        </w:div>
        <w:div w:id="1348170513">
          <w:marLeft w:val="547"/>
          <w:marRight w:val="0"/>
          <w:marTop w:val="96"/>
          <w:marBottom w:val="0"/>
          <w:divBdr>
            <w:top w:val="none" w:sz="0" w:space="0" w:color="auto"/>
            <w:left w:val="none" w:sz="0" w:space="0" w:color="auto"/>
            <w:bottom w:val="none" w:sz="0" w:space="0" w:color="auto"/>
            <w:right w:val="none" w:sz="0" w:space="0" w:color="auto"/>
          </w:divBdr>
        </w:div>
      </w:divsChild>
    </w:div>
    <w:div w:id="2038655682">
      <w:bodyDiv w:val="1"/>
      <w:marLeft w:val="0"/>
      <w:marRight w:val="0"/>
      <w:marTop w:val="0"/>
      <w:marBottom w:val="0"/>
      <w:divBdr>
        <w:top w:val="none" w:sz="0" w:space="0" w:color="auto"/>
        <w:left w:val="none" w:sz="0" w:space="0" w:color="auto"/>
        <w:bottom w:val="none" w:sz="0" w:space="0" w:color="auto"/>
        <w:right w:val="none" w:sz="0" w:space="0" w:color="auto"/>
      </w:divBdr>
    </w:div>
    <w:div w:id="2063282156">
      <w:bodyDiv w:val="1"/>
      <w:marLeft w:val="0"/>
      <w:marRight w:val="0"/>
      <w:marTop w:val="0"/>
      <w:marBottom w:val="0"/>
      <w:divBdr>
        <w:top w:val="none" w:sz="0" w:space="0" w:color="auto"/>
        <w:left w:val="none" w:sz="0" w:space="0" w:color="auto"/>
        <w:bottom w:val="none" w:sz="0" w:space="0" w:color="auto"/>
        <w:right w:val="none" w:sz="0" w:space="0" w:color="auto"/>
      </w:divBdr>
      <w:divsChild>
        <w:div w:id="5133503">
          <w:marLeft w:val="547"/>
          <w:marRight w:val="0"/>
          <w:marTop w:val="115"/>
          <w:marBottom w:val="0"/>
          <w:divBdr>
            <w:top w:val="none" w:sz="0" w:space="0" w:color="auto"/>
            <w:left w:val="none" w:sz="0" w:space="0" w:color="auto"/>
            <w:bottom w:val="none" w:sz="0" w:space="0" w:color="auto"/>
            <w:right w:val="none" w:sz="0" w:space="0" w:color="auto"/>
          </w:divBdr>
        </w:div>
        <w:div w:id="1799907899">
          <w:marLeft w:val="547"/>
          <w:marRight w:val="0"/>
          <w:marTop w:val="115"/>
          <w:marBottom w:val="0"/>
          <w:divBdr>
            <w:top w:val="none" w:sz="0" w:space="0" w:color="auto"/>
            <w:left w:val="none" w:sz="0" w:space="0" w:color="auto"/>
            <w:bottom w:val="none" w:sz="0" w:space="0" w:color="auto"/>
            <w:right w:val="none" w:sz="0" w:space="0" w:color="auto"/>
          </w:divBdr>
        </w:div>
      </w:divsChild>
    </w:div>
    <w:div w:id="2084909114">
      <w:bodyDiv w:val="1"/>
      <w:marLeft w:val="0"/>
      <w:marRight w:val="0"/>
      <w:marTop w:val="0"/>
      <w:marBottom w:val="0"/>
      <w:divBdr>
        <w:top w:val="none" w:sz="0" w:space="0" w:color="auto"/>
        <w:left w:val="none" w:sz="0" w:space="0" w:color="auto"/>
        <w:bottom w:val="none" w:sz="0" w:space="0" w:color="auto"/>
        <w:right w:val="none" w:sz="0" w:space="0" w:color="auto"/>
      </w:divBdr>
    </w:div>
    <w:div w:id="2128619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00D60-E42C-4421-830C-B184F2A03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11</Pages>
  <Words>3251</Words>
  <Characters>18533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Welfare Association Jared</vt:lpstr>
    </vt:vector>
  </TitlesOfParts>
  <Company/>
  <LinksUpToDate>false</LinksUpToDate>
  <CharactersWithSpaces>21741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Welfare Association Jared</dc:title>
  <dc:subject>Village &amp; Po Jared Tehsil Balakot District Mansehra</dc:subject>
  <dc:creator>mj</dc:creator>
  <cp:lastModifiedBy>HP</cp:lastModifiedBy>
  <cp:revision>11</cp:revision>
  <dcterms:created xsi:type="dcterms:W3CDTF">2017-06-16T02:05:00Z</dcterms:created>
  <dcterms:modified xsi:type="dcterms:W3CDTF">2017-06-16T02:55:00Z</dcterms:modified>
</cp:coreProperties>
</file>